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5A" w:rsidRPr="00F51652" w:rsidRDefault="008E435A" w:rsidP="008E43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51652">
        <w:rPr>
          <w:rFonts w:ascii="Times New Roman" w:hAnsi="Times New Roman"/>
          <w:i/>
          <w:sz w:val="24"/>
          <w:szCs w:val="24"/>
        </w:rPr>
        <w:t xml:space="preserve">Федоренко Е. Ю. </w:t>
      </w:r>
    </w:p>
    <w:p w:rsidR="008E435A" w:rsidRPr="009A1FD3" w:rsidRDefault="008E435A" w:rsidP="008E43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51652">
        <w:rPr>
          <w:rFonts w:ascii="Times New Roman" w:hAnsi="Times New Roman"/>
          <w:i/>
          <w:sz w:val="24"/>
          <w:szCs w:val="24"/>
        </w:rPr>
        <w:t>Матушкина В.В.</w:t>
      </w:r>
    </w:p>
    <w:p w:rsidR="008E435A" w:rsidRPr="009A1FD3" w:rsidRDefault="008E435A" w:rsidP="008E43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E435A" w:rsidRPr="00244FCB" w:rsidRDefault="008E435A" w:rsidP="008E4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652">
        <w:rPr>
          <w:rFonts w:ascii="Times New Roman" w:hAnsi="Times New Roman"/>
          <w:b/>
          <w:sz w:val="24"/>
          <w:szCs w:val="24"/>
        </w:rPr>
        <w:t xml:space="preserve">Динамика профессионального самоопределения молодых педагогов, принимающих участие </w:t>
      </w:r>
      <w:r w:rsidRPr="00244FCB">
        <w:rPr>
          <w:rFonts w:ascii="Times New Roman" w:hAnsi="Times New Roman"/>
          <w:b/>
          <w:sz w:val="24"/>
          <w:szCs w:val="24"/>
        </w:rPr>
        <w:t xml:space="preserve">в </w:t>
      </w:r>
      <w:r w:rsidRPr="00244FCB">
        <w:rPr>
          <w:rFonts w:ascii="Times New Roman" w:hAnsi="Times New Roman"/>
          <w:b/>
          <w:bCs/>
          <w:sz w:val="24"/>
          <w:szCs w:val="24"/>
        </w:rPr>
        <w:t>молодежных профессиональных педагогических играх.</w:t>
      </w:r>
    </w:p>
    <w:p w:rsidR="008E435A" w:rsidRDefault="008E435A" w:rsidP="00D44008">
      <w:pPr>
        <w:pStyle w:val="a3"/>
        <w:ind w:firstLine="567"/>
        <w:jc w:val="both"/>
        <w:rPr>
          <w:bCs/>
        </w:rPr>
      </w:pPr>
      <w:r w:rsidRPr="00BB6FF4">
        <w:rPr>
          <w:bCs/>
          <w:i/>
        </w:rPr>
        <w:t>Аннотация:</w:t>
      </w:r>
      <w:r w:rsidRPr="00BB6FF4">
        <w:rPr>
          <w:bCs/>
        </w:rPr>
        <w:t xml:space="preserve"> в статье рассматривается динамика профессионального са</w:t>
      </w:r>
      <w:r>
        <w:rPr>
          <w:bCs/>
        </w:rPr>
        <w:t>моопределения молодых педагогов</w:t>
      </w:r>
      <w:r w:rsidRPr="00244FCB">
        <w:rPr>
          <w:bCs/>
        </w:rPr>
        <w:t>; описываются результаты исследования, в рамках проекта на территории Красноярского края, создающего условия для продуктивного разрешения профессиональных конфликтов молодыми педагогами и самоопределения в профессии.</w:t>
      </w:r>
    </w:p>
    <w:p w:rsidR="008E435A" w:rsidRDefault="008E435A" w:rsidP="00D44008">
      <w:pPr>
        <w:pStyle w:val="a3"/>
        <w:ind w:firstLine="567"/>
        <w:jc w:val="both"/>
        <w:rPr>
          <w:bCs/>
        </w:rPr>
      </w:pPr>
      <w:r w:rsidRPr="00F51652">
        <w:rPr>
          <w:bCs/>
          <w:i/>
        </w:rPr>
        <w:t>Ключевые слова:</w:t>
      </w:r>
      <w:r w:rsidRPr="00F51652">
        <w:rPr>
          <w:bCs/>
        </w:rPr>
        <w:t xml:space="preserve"> профессиональное самоопределение, молодые учителя, профессиональное развитие, молодежные профессиональные педагогическ</w:t>
      </w:r>
      <w:r>
        <w:rPr>
          <w:bCs/>
        </w:rPr>
        <w:t xml:space="preserve">ие игры, </w:t>
      </w:r>
      <w:proofErr w:type="spellStart"/>
      <w:r>
        <w:rPr>
          <w:bCs/>
        </w:rPr>
        <w:t>метапредметный</w:t>
      </w:r>
      <w:proofErr w:type="spellEnd"/>
      <w:r>
        <w:rPr>
          <w:bCs/>
        </w:rPr>
        <w:t xml:space="preserve"> подход.</w:t>
      </w:r>
    </w:p>
    <w:p w:rsidR="00855B18" w:rsidRPr="00855B18" w:rsidRDefault="00855B18" w:rsidP="00855B18">
      <w:pPr>
        <w:pStyle w:val="a3"/>
        <w:ind w:firstLine="567"/>
        <w:contextualSpacing/>
        <w:jc w:val="right"/>
        <w:rPr>
          <w:bCs/>
          <w:i/>
          <w:lang w:val="en-US"/>
        </w:rPr>
      </w:pPr>
      <w:proofErr w:type="spellStart"/>
      <w:r w:rsidRPr="00855B18">
        <w:rPr>
          <w:bCs/>
          <w:i/>
          <w:lang w:val="en-US"/>
        </w:rPr>
        <w:t>Fedorenko</w:t>
      </w:r>
      <w:proofErr w:type="spellEnd"/>
      <w:r w:rsidRPr="00855B18">
        <w:rPr>
          <w:bCs/>
          <w:i/>
          <w:lang w:val="en-US"/>
        </w:rPr>
        <w:t xml:space="preserve"> </w:t>
      </w:r>
      <w:proofErr w:type="spellStart"/>
      <w:r w:rsidRPr="00855B18">
        <w:rPr>
          <w:bCs/>
          <w:i/>
          <w:lang w:val="en-US"/>
        </w:rPr>
        <w:t>E.Yu</w:t>
      </w:r>
      <w:proofErr w:type="spellEnd"/>
      <w:r w:rsidRPr="00855B18">
        <w:rPr>
          <w:bCs/>
          <w:i/>
          <w:lang w:val="en-US"/>
        </w:rPr>
        <w:t>.</w:t>
      </w:r>
    </w:p>
    <w:p w:rsidR="00855B18" w:rsidRPr="00855B18" w:rsidRDefault="00855B18" w:rsidP="00855B18">
      <w:pPr>
        <w:pStyle w:val="a3"/>
        <w:ind w:left="567" w:firstLine="567"/>
        <w:contextualSpacing/>
        <w:jc w:val="right"/>
        <w:rPr>
          <w:bCs/>
          <w:i/>
          <w:lang w:val="en-US"/>
        </w:rPr>
      </w:pPr>
      <w:proofErr w:type="spellStart"/>
      <w:r w:rsidRPr="00855B18">
        <w:rPr>
          <w:bCs/>
          <w:i/>
          <w:lang w:val="en-US"/>
        </w:rPr>
        <w:t>Matushkin</w:t>
      </w:r>
      <w:r w:rsidR="009F0F9A">
        <w:rPr>
          <w:bCs/>
          <w:i/>
          <w:lang w:val="en-US"/>
        </w:rPr>
        <w:t>a</w:t>
      </w:r>
      <w:bookmarkStart w:id="0" w:name="_GoBack"/>
      <w:bookmarkEnd w:id="0"/>
      <w:proofErr w:type="spellEnd"/>
      <w:r w:rsidRPr="00855B18">
        <w:rPr>
          <w:bCs/>
          <w:i/>
          <w:lang w:val="en-US"/>
        </w:rPr>
        <w:t xml:space="preserve"> V.V.</w:t>
      </w:r>
    </w:p>
    <w:p w:rsidR="007A0F8A" w:rsidRPr="00E10CE7" w:rsidRDefault="00855B18" w:rsidP="00855B18">
      <w:pPr>
        <w:jc w:val="center"/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</w:pP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Dynamics of</w:t>
      </w:r>
      <w:r w:rsidRP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>P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 xml:space="preserve">rofessional </w:t>
      </w:r>
      <w:r w:rsid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S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elf-determination</w:t>
      </w:r>
      <w:r w:rsidRP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 xml:space="preserve">of </w:t>
      </w:r>
      <w:r w:rsid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Y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 xml:space="preserve">oung </w:t>
      </w:r>
      <w:r w:rsid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T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eachers</w:t>
      </w:r>
      <w:r w:rsidRP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>P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articipating in</w:t>
      </w:r>
      <w:r w:rsidRP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>Y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 xml:space="preserve">outh </w:t>
      </w:r>
      <w:r w:rsid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P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rofessional</w:t>
      </w:r>
      <w:r w:rsidRP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>T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eaching</w:t>
      </w:r>
      <w:r w:rsidRP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E10CE7">
        <w:rPr>
          <w:rFonts w:ascii="Times New Roman" w:hAnsi="Times New Roman"/>
          <w:b/>
          <w:color w:val="222222"/>
          <w:sz w:val="24"/>
          <w:szCs w:val="24"/>
          <w:lang w:val="en-US"/>
        </w:rPr>
        <w:t>G</w:t>
      </w:r>
      <w:r w:rsidRPr="00E10CE7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ames</w:t>
      </w:r>
    </w:p>
    <w:p w:rsidR="00D44008" w:rsidRPr="00E10CE7" w:rsidRDefault="00D44008" w:rsidP="00D44008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E10CE7">
        <w:rPr>
          <w:rStyle w:val="hps"/>
          <w:rFonts w:ascii="Times New Roman" w:hAnsi="Times New Roman"/>
          <w:i/>
          <w:color w:val="222222"/>
          <w:sz w:val="24"/>
          <w:szCs w:val="24"/>
          <w:lang w:val="en-US"/>
        </w:rPr>
        <w:t>Abstract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: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article considers the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dynamics of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professional self-determination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young teachers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;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describes the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results of a study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in a framework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project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in the Krasnoyarsk </w:t>
      </w:r>
      <w:proofErr w:type="spellStart"/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Krai</w:t>
      </w:r>
      <w:proofErr w:type="spellEnd"/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creating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conditions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a productive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professional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conflict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resolution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self-determination of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young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teachers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the profession.</w:t>
      </w:r>
    </w:p>
    <w:p w:rsidR="00D44008" w:rsidRPr="00D44008" w:rsidRDefault="00D44008" w:rsidP="00D44008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10CE7">
        <w:rPr>
          <w:rStyle w:val="hps"/>
          <w:rFonts w:ascii="Times New Roman" w:hAnsi="Times New Roman"/>
          <w:i/>
          <w:color w:val="222222"/>
          <w:sz w:val="24"/>
          <w:szCs w:val="24"/>
          <w:lang w:val="en-US"/>
        </w:rPr>
        <w:t>Keywords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: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professional self-determination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young teachers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, professional development, youth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professional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teaching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games.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metasubject</w:t>
      </w:r>
      <w:proofErr w:type="spellEnd"/>
      <w:proofErr w:type="gramEnd"/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E10CE7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approach</w:t>
      </w:r>
      <w:r w:rsidRPr="00E10CE7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sectPr w:rsidR="00D44008" w:rsidRPr="00D44008" w:rsidSect="007A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35A"/>
    <w:rsid w:val="005E2D09"/>
    <w:rsid w:val="007A0F8A"/>
    <w:rsid w:val="00855B18"/>
    <w:rsid w:val="008E435A"/>
    <w:rsid w:val="009F0F9A"/>
    <w:rsid w:val="00D44008"/>
    <w:rsid w:val="00DD7EF4"/>
    <w:rsid w:val="00E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855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provodnikova</cp:lastModifiedBy>
  <cp:revision>7</cp:revision>
  <dcterms:created xsi:type="dcterms:W3CDTF">2014-03-31T01:12:00Z</dcterms:created>
  <dcterms:modified xsi:type="dcterms:W3CDTF">2014-05-26T04:37:00Z</dcterms:modified>
</cp:coreProperties>
</file>