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23" w:rsidRPr="00D11423" w:rsidRDefault="00C85323" w:rsidP="00D11423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11423">
        <w:rPr>
          <w:rFonts w:ascii="Times New Roman" w:eastAsia="Times New Roman" w:hAnsi="Times New Roman" w:cs="Times New Roman"/>
          <w:b/>
          <w:sz w:val="28"/>
        </w:rPr>
        <w:t>Ключевые изменения в организации образовательного пространства школы</w:t>
      </w:r>
    </w:p>
    <w:p w:rsidR="00C85323" w:rsidRPr="00D11423" w:rsidRDefault="00C85323" w:rsidP="00D11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423">
        <w:rPr>
          <w:rFonts w:ascii="Times New Roman" w:hAnsi="Times New Roman" w:cs="Times New Roman"/>
          <w:b/>
          <w:sz w:val="28"/>
          <w:szCs w:val="28"/>
        </w:rPr>
        <w:t>в связи с введением ФГОС</w:t>
      </w:r>
    </w:p>
    <w:p w:rsidR="00C85323" w:rsidRPr="00D11423" w:rsidRDefault="00C85323" w:rsidP="00D11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22" w:rsidRDefault="001A0022" w:rsidP="001A00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022">
        <w:rPr>
          <w:rFonts w:ascii="Times New Roman" w:hAnsi="Times New Roman" w:cs="Times New Roman"/>
          <w:b/>
          <w:sz w:val="28"/>
          <w:szCs w:val="28"/>
        </w:rPr>
        <w:t xml:space="preserve">Мартус Ольга Владимировна, </w:t>
      </w:r>
    </w:p>
    <w:p w:rsidR="00C85323" w:rsidRPr="001A0022" w:rsidRDefault="001A0022" w:rsidP="001A00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022">
        <w:rPr>
          <w:rFonts w:ascii="Times New Roman" w:hAnsi="Times New Roman" w:cs="Times New Roman"/>
          <w:b/>
          <w:sz w:val="28"/>
          <w:szCs w:val="28"/>
        </w:rPr>
        <w:t>Слепцова Оксана Анатольевна</w:t>
      </w:r>
    </w:p>
    <w:p w:rsidR="00C85323" w:rsidRPr="00D11423" w:rsidRDefault="00C85323" w:rsidP="00D11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323" w:rsidRPr="00D11423" w:rsidRDefault="00C85323" w:rsidP="00D1142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5323" w:rsidRPr="00D11423" w:rsidRDefault="00C85323" w:rsidP="00D1142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1423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391B2D" w:rsidRPr="00D11423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D11423">
        <w:rPr>
          <w:rFonts w:ascii="Times New Roman" w:hAnsi="Times New Roman" w:cs="Times New Roman"/>
          <w:sz w:val="28"/>
          <w:szCs w:val="28"/>
        </w:rPr>
        <w:t xml:space="preserve"> </w:t>
      </w:r>
      <w:r w:rsidR="00391B2D" w:rsidRPr="00D11423">
        <w:rPr>
          <w:rFonts w:ascii="Times New Roman" w:hAnsi="Times New Roman" w:cs="Times New Roman"/>
          <w:sz w:val="28"/>
          <w:szCs w:val="28"/>
        </w:rPr>
        <w:t>пространства</w:t>
      </w:r>
      <w:r w:rsidRPr="00D11423">
        <w:rPr>
          <w:rFonts w:ascii="Times New Roman" w:hAnsi="Times New Roman" w:cs="Times New Roman"/>
          <w:sz w:val="28"/>
          <w:szCs w:val="28"/>
        </w:rPr>
        <w:t>, обеспечивающе</w:t>
      </w:r>
      <w:r w:rsidR="00391B2D" w:rsidRPr="00D11423">
        <w:rPr>
          <w:rFonts w:ascii="Times New Roman" w:hAnsi="Times New Roman" w:cs="Times New Roman"/>
          <w:sz w:val="28"/>
          <w:szCs w:val="28"/>
        </w:rPr>
        <w:t>го</w:t>
      </w:r>
      <w:r w:rsidRPr="00D11423">
        <w:rPr>
          <w:rFonts w:ascii="Times New Roman" w:hAnsi="Times New Roman" w:cs="Times New Roman"/>
          <w:sz w:val="28"/>
          <w:szCs w:val="28"/>
        </w:rPr>
        <w:t xml:space="preserve"> современное качество общего образова</w:t>
      </w:r>
      <w:r w:rsidR="00391B2D" w:rsidRPr="00D11423">
        <w:rPr>
          <w:rFonts w:ascii="Times New Roman" w:hAnsi="Times New Roman" w:cs="Times New Roman"/>
          <w:sz w:val="28"/>
          <w:szCs w:val="28"/>
        </w:rPr>
        <w:t xml:space="preserve">ния, для учащихся 5-6 классов </w:t>
      </w:r>
      <w:r w:rsidRPr="00D11423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D11423">
        <w:rPr>
          <w:rFonts w:ascii="Times New Roman" w:hAnsi="Times New Roman" w:cs="Times New Roman"/>
          <w:b/>
          <w:sz w:val="28"/>
          <w:szCs w:val="28"/>
        </w:rPr>
        <w:t xml:space="preserve">«Школа сотрудничества, самоопределения, самореализации». </w:t>
      </w:r>
      <w:r w:rsidR="00DA339E" w:rsidRPr="00D11423">
        <w:rPr>
          <w:rFonts w:ascii="Times New Roman" w:hAnsi="Times New Roman" w:cs="Times New Roman"/>
          <w:b/>
          <w:sz w:val="28"/>
          <w:szCs w:val="28"/>
        </w:rPr>
        <w:t>О</w:t>
      </w:r>
      <w:r w:rsidR="00DA339E" w:rsidRPr="00D11423">
        <w:rPr>
          <w:rFonts w:ascii="Times New Roman" w:eastAsia="Times New Roman" w:hAnsi="Times New Roman" w:cs="Times New Roman"/>
          <w:b/>
          <w:sz w:val="28"/>
        </w:rPr>
        <w:t>бразовательное пространство</w:t>
      </w:r>
      <w:r w:rsidR="00DA339E" w:rsidRPr="00D11423">
        <w:rPr>
          <w:rFonts w:ascii="Times New Roman" w:eastAsia="Times New Roman" w:hAnsi="Times New Roman" w:cs="Times New Roman"/>
          <w:sz w:val="28"/>
        </w:rPr>
        <w:t xml:space="preserve"> мы понимаем как</w:t>
      </w:r>
      <w:r w:rsidR="00391B2D" w:rsidRPr="00D11423">
        <w:rPr>
          <w:rFonts w:ascii="Times New Roman" w:eastAsia="Times New Roman" w:hAnsi="Times New Roman" w:cs="Times New Roman"/>
          <w:sz w:val="28"/>
        </w:rPr>
        <w:t>: учебн</w:t>
      </w:r>
      <w:r w:rsidR="00DA339E" w:rsidRPr="00D11423">
        <w:rPr>
          <w:rFonts w:ascii="Times New Roman" w:eastAsia="Times New Roman" w:hAnsi="Times New Roman" w:cs="Times New Roman"/>
          <w:sz w:val="28"/>
        </w:rPr>
        <w:t>ую</w:t>
      </w:r>
      <w:r w:rsidR="00391B2D" w:rsidRPr="00D11423">
        <w:rPr>
          <w:rFonts w:ascii="Times New Roman" w:eastAsia="Times New Roman" w:hAnsi="Times New Roman" w:cs="Times New Roman"/>
          <w:sz w:val="28"/>
        </w:rPr>
        <w:t xml:space="preserve"> деятельность, включа</w:t>
      </w:r>
      <w:r w:rsidR="00DA339E" w:rsidRPr="00D11423">
        <w:rPr>
          <w:rFonts w:ascii="Times New Roman" w:eastAsia="Times New Roman" w:hAnsi="Times New Roman" w:cs="Times New Roman"/>
          <w:sz w:val="28"/>
        </w:rPr>
        <w:t>ющую</w:t>
      </w:r>
      <w:r w:rsidR="00391B2D" w:rsidRPr="00D11423">
        <w:rPr>
          <w:rFonts w:ascii="Times New Roman" w:eastAsia="Times New Roman" w:hAnsi="Times New Roman" w:cs="Times New Roman"/>
          <w:sz w:val="28"/>
        </w:rPr>
        <w:t xml:space="preserve"> урочные и неурочные формы</w:t>
      </w:r>
      <w:r w:rsidR="00DA339E" w:rsidRPr="00D11423">
        <w:rPr>
          <w:rFonts w:ascii="Times New Roman" w:eastAsia="Times New Roman" w:hAnsi="Times New Roman" w:cs="Times New Roman"/>
          <w:sz w:val="28"/>
        </w:rPr>
        <w:t xml:space="preserve"> и</w:t>
      </w:r>
      <w:r w:rsidR="00391B2D" w:rsidRPr="00D11423">
        <w:rPr>
          <w:rFonts w:ascii="Times New Roman" w:eastAsia="Times New Roman" w:hAnsi="Times New Roman" w:cs="Times New Roman"/>
          <w:sz w:val="28"/>
        </w:rPr>
        <w:t xml:space="preserve"> </w:t>
      </w:r>
      <w:r w:rsidR="002D7DFB" w:rsidRPr="00D11423">
        <w:rPr>
          <w:rFonts w:ascii="Times New Roman" w:eastAsia="Times New Roman" w:hAnsi="Times New Roman" w:cs="Times New Roman"/>
          <w:sz w:val="28"/>
        </w:rPr>
        <w:t>школьн</w:t>
      </w:r>
      <w:r w:rsidR="00DA339E" w:rsidRPr="00D11423">
        <w:rPr>
          <w:rFonts w:ascii="Times New Roman" w:eastAsia="Times New Roman" w:hAnsi="Times New Roman" w:cs="Times New Roman"/>
          <w:sz w:val="28"/>
        </w:rPr>
        <w:t>ый уклад,</w:t>
      </w:r>
      <w:r w:rsidR="002D7DFB" w:rsidRPr="00D11423">
        <w:rPr>
          <w:rFonts w:ascii="Times New Roman" w:eastAsia="Times New Roman" w:hAnsi="Times New Roman" w:cs="Times New Roman"/>
          <w:sz w:val="28"/>
        </w:rPr>
        <w:t xml:space="preserve"> </w:t>
      </w:r>
      <w:r w:rsidR="00DA339E" w:rsidRPr="00D11423">
        <w:rPr>
          <w:rFonts w:ascii="Times New Roman" w:eastAsia="Times New Roman" w:hAnsi="Times New Roman" w:cs="Times New Roman"/>
          <w:sz w:val="28"/>
        </w:rPr>
        <w:t>включающий</w:t>
      </w:r>
      <w:r w:rsidR="002D7DFB" w:rsidRPr="00D11423">
        <w:rPr>
          <w:rFonts w:ascii="Times New Roman" w:eastAsia="Times New Roman" w:hAnsi="Times New Roman" w:cs="Times New Roman"/>
          <w:sz w:val="28"/>
        </w:rPr>
        <w:t xml:space="preserve"> внеучебную</w:t>
      </w:r>
      <w:r w:rsidR="00391B2D" w:rsidRPr="00D11423">
        <w:rPr>
          <w:rFonts w:ascii="Times New Roman" w:eastAsia="Times New Roman" w:hAnsi="Times New Roman" w:cs="Times New Roman"/>
          <w:sz w:val="28"/>
        </w:rPr>
        <w:t xml:space="preserve"> </w:t>
      </w:r>
      <w:r w:rsidR="002D7DFB" w:rsidRPr="00D11423">
        <w:rPr>
          <w:rFonts w:ascii="Times New Roman" w:eastAsia="Times New Roman" w:hAnsi="Times New Roman" w:cs="Times New Roman"/>
          <w:sz w:val="28"/>
        </w:rPr>
        <w:t>и воспитательную</w:t>
      </w:r>
      <w:r w:rsidR="00391B2D" w:rsidRPr="00D11423">
        <w:rPr>
          <w:rFonts w:ascii="Times New Roman" w:eastAsia="Times New Roman" w:hAnsi="Times New Roman" w:cs="Times New Roman"/>
          <w:sz w:val="28"/>
        </w:rPr>
        <w:t xml:space="preserve"> </w:t>
      </w:r>
      <w:r w:rsidR="002D7DFB" w:rsidRPr="00D11423">
        <w:rPr>
          <w:rFonts w:ascii="Times New Roman" w:eastAsia="Times New Roman" w:hAnsi="Times New Roman" w:cs="Times New Roman"/>
          <w:sz w:val="28"/>
        </w:rPr>
        <w:t>деятельность</w:t>
      </w:r>
      <w:r w:rsidR="00391B2D" w:rsidRPr="00D11423">
        <w:rPr>
          <w:rFonts w:ascii="Times New Roman" w:eastAsia="Times New Roman" w:hAnsi="Times New Roman" w:cs="Times New Roman"/>
          <w:sz w:val="28"/>
        </w:rPr>
        <w:t xml:space="preserve">. </w:t>
      </w:r>
      <w:r w:rsidRPr="00D11423">
        <w:rPr>
          <w:rFonts w:ascii="Times New Roman" w:hAnsi="Times New Roman" w:cs="Times New Roman"/>
          <w:sz w:val="28"/>
          <w:szCs w:val="28"/>
        </w:rPr>
        <w:t xml:space="preserve">Проектируя </w:t>
      </w:r>
      <w:r w:rsidR="002D7DFB" w:rsidRPr="00D11423">
        <w:rPr>
          <w:rFonts w:ascii="Times New Roman" w:hAnsi="Times New Roman" w:cs="Times New Roman"/>
          <w:sz w:val="28"/>
          <w:szCs w:val="28"/>
        </w:rPr>
        <w:t>эту модель</w:t>
      </w:r>
      <w:r w:rsidRPr="00D11423">
        <w:rPr>
          <w:rFonts w:ascii="Times New Roman" w:hAnsi="Times New Roman" w:cs="Times New Roman"/>
          <w:sz w:val="28"/>
          <w:szCs w:val="28"/>
        </w:rPr>
        <w:t xml:space="preserve">, мы так определили </w:t>
      </w:r>
      <w:r w:rsidRPr="00D11423">
        <w:rPr>
          <w:rFonts w:ascii="Times New Roman" w:hAnsi="Times New Roman" w:cs="Times New Roman"/>
          <w:b/>
          <w:sz w:val="28"/>
          <w:szCs w:val="28"/>
        </w:rPr>
        <w:t>предназначение</w:t>
      </w:r>
      <w:r w:rsidR="00DA339E" w:rsidRPr="00D11423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пространства</w:t>
      </w:r>
      <w:r w:rsidR="002D7DFB" w:rsidRPr="00D114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5323" w:rsidRPr="00D11423" w:rsidRDefault="007878DB" w:rsidP="00D1142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423">
        <w:rPr>
          <w:rFonts w:ascii="Times New Roman" w:hAnsi="Times New Roman" w:cs="Times New Roman"/>
          <w:sz w:val="28"/>
          <w:szCs w:val="28"/>
        </w:rPr>
        <w:t xml:space="preserve">Обеспечивает достижение результатов нового типа: </w:t>
      </w:r>
      <w:r w:rsidR="00C85323" w:rsidRPr="00D11423">
        <w:rPr>
          <w:rFonts w:ascii="Times New Roman" w:hAnsi="Times New Roman" w:cs="Times New Roman"/>
          <w:bCs/>
          <w:sz w:val="28"/>
          <w:szCs w:val="28"/>
        </w:rPr>
        <w:t>способност</w:t>
      </w:r>
      <w:r w:rsidRPr="00D11423">
        <w:rPr>
          <w:rFonts w:ascii="Times New Roman" w:hAnsi="Times New Roman" w:cs="Times New Roman"/>
          <w:bCs/>
          <w:sz w:val="28"/>
          <w:szCs w:val="28"/>
        </w:rPr>
        <w:t>ь</w:t>
      </w:r>
      <w:r w:rsidR="00C85323" w:rsidRPr="00D11423">
        <w:rPr>
          <w:rFonts w:ascii="Times New Roman" w:hAnsi="Times New Roman" w:cs="Times New Roman"/>
          <w:bCs/>
          <w:sz w:val="28"/>
          <w:szCs w:val="28"/>
        </w:rPr>
        <w:t xml:space="preserve"> к решению учебно-познавательных и учебно-практических задач. </w:t>
      </w:r>
    </w:p>
    <w:p w:rsidR="007878DB" w:rsidRPr="00D11423" w:rsidRDefault="007878DB" w:rsidP="00D1142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423">
        <w:rPr>
          <w:rFonts w:ascii="Times New Roman" w:eastAsia="Times New Roman" w:hAnsi="Times New Roman" w:cs="Times New Roman"/>
          <w:sz w:val="28"/>
        </w:rPr>
        <w:t>Дает возможность освоения иных видов деятельности: анализ, сравнение, проектирование, учебное исследование, конструирование.</w:t>
      </w:r>
    </w:p>
    <w:p w:rsidR="00C85323" w:rsidRPr="00D11423" w:rsidRDefault="007878DB" w:rsidP="00D1142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423">
        <w:rPr>
          <w:rFonts w:ascii="Times New Roman" w:eastAsia="Times New Roman" w:hAnsi="Times New Roman" w:cs="Times New Roman"/>
          <w:sz w:val="28"/>
        </w:rPr>
        <w:t>Позволяет ф</w:t>
      </w:r>
      <w:r w:rsidRPr="00D11423">
        <w:rPr>
          <w:rFonts w:ascii="Times New Roman" w:hAnsi="Times New Roman" w:cs="Times New Roman"/>
          <w:bCs/>
          <w:sz w:val="28"/>
          <w:szCs w:val="28"/>
        </w:rPr>
        <w:t>ормировать</w:t>
      </w:r>
      <w:r w:rsidR="00C85323" w:rsidRPr="00D11423">
        <w:rPr>
          <w:rFonts w:ascii="Times New Roman" w:hAnsi="Times New Roman" w:cs="Times New Roman"/>
          <w:bCs/>
          <w:sz w:val="28"/>
          <w:szCs w:val="28"/>
        </w:rPr>
        <w:t xml:space="preserve"> УУД через создание образовательных мест, пробы, выбор</w:t>
      </w:r>
      <w:r w:rsidRPr="00D1142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85323" w:rsidRPr="00D11423">
        <w:rPr>
          <w:rFonts w:ascii="Times New Roman" w:hAnsi="Times New Roman" w:cs="Times New Roman"/>
          <w:bCs/>
          <w:sz w:val="28"/>
          <w:szCs w:val="28"/>
        </w:rPr>
        <w:t>личностны</w:t>
      </w:r>
      <w:r w:rsidRPr="00D11423">
        <w:rPr>
          <w:rFonts w:ascii="Times New Roman" w:hAnsi="Times New Roman" w:cs="Times New Roman"/>
          <w:bCs/>
          <w:sz w:val="28"/>
          <w:szCs w:val="28"/>
        </w:rPr>
        <w:t>е</w:t>
      </w:r>
      <w:r w:rsidR="00C85323" w:rsidRPr="00D11423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Pr="00D11423">
        <w:rPr>
          <w:rFonts w:ascii="Times New Roman" w:hAnsi="Times New Roman" w:cs="Times New Roman"/>
          <w:bCs/>
          <w:sz w:val="28"/>
          <w:szCs w:val="28"/>
        </w:rPr>
        <w:t>ы</w:t>
      </w:r>
      <w:r w:rsidR="00C85323" w:rsidRPr="00D11423">
        <w:rPr>
          <w:rFonts w:ascii="Times New Roman" w:hAnsi="Times New Roman" w:cs="Times New Roman"/>
          <w:bCs/>
          <w:sz w:val="28"/>
          <w:szCs w:val="28"/>
        </w:rPr>
        <w:t xml:space="preserve"> через школьный уклад.</w:t>
      </w:r>
      <w:r w:rsidR="00C85323" w:rsidRPr="00D114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8149A" w:rsidRPr="00D11423" w:rsidRDefault="007878DB" w:rsidP="00D1142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423">
        <w:rPr>
          <w:rFonts w:ascii="Times New Roman" w:eastAsia="Times New Roman" w:hAnsi="Times New Roman" w:cs="Times New Roman"/>
          <w:sz w:val="28"/>
        </w:rPr>
        <w:t xml:space="preserve">Позволяет решить </w:t>
      </w:r>
      <w:r w:rsidR="00C85323" w:rsidRPr="00D11423">
        <w:rPr>
          <w:rFonts w:ascii="Times New Roman" w:hAnsi="Times New Roman" w:cs="Times New Roman"/>
          <w:bCs/>
          <w:sz w:val="28"/>
          <w:szCs w:val="28"/>
        </w:rPr>
        <w:t>проблемы подросткового негативизма в его школьных проявлениях (дисциплинарных, учебных, мотивационных).</w:t>
      </w:r>
    </w:p>
    <w:p w:rsidR="00B915A7" w:rsidRPr="008A6D85" w:rsidRDefault="007878DB" w:rsidP="00D114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423">
        <w:rPr>
          <w:rFonts w:ascii="Times New Roman" w:hAnsi="Times New Roman" w:cs="Times New Roman"/>
          <w:sz w:val="28"/>
          <w:szCs w:val="28"/>
        </w:rPr>
        <w:t>Учитывая эти</w:t>
      </w:r>
      <w:r w:rsidR="00397BFB" w:rsidRPr="00D11423">
        <w:rPr>
          <w:rFonts w:ascii="Times New Roman" w:hAnsi="Times New Roman" w:cs="Times New Roman"/>
          <w:sz w:val="28"/>
          <w:szCs w:val="28"/>
        </w:rPr>
        <w:t xml:space="preserve"> ключевы</w:t>
      </w:r>
      <w:r w:rsidRPr="00D11423">
        <w:rPr>
          <w:rFonts w:ascii="Times New Roman" w:hAnsi="Times New Roman" w:cs="Times New Roman"/>
          <w:sz w:val="28"/>
          <w:szCs w:val="28"/>
        </w:rPr>
        <w:t>е</w:t>
      </w:r>
      <w:r w:rsidR="00397BFB" w:rsidRPr="00D11423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Pr="00D11423">
        <w:rPr>
          <w:rFonts w:ascii="Times New Roman" w:hAnsi="Times New Roman" w:cs="Times New Roman"/>
          <w:b/>
          <w:sz w:val="28"/>
          <w:szCs w:val="28"/>
        </w:rPr>
        <w:t>образовательного пространства</w:t>
      </w:r>
      <w:r w:rsidR="008A6D85" w:rsidRPr="008A6D8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97BFB" w:rsidRPr="00D11423">
        <w:rPr>
          <w:rFonts w:ascii="Times New Roman" w:hAnsi="Times New Roman" w:cs="Times New Roman"/>
          <w:sz w:val="28"/>
          <w:szCs w:val="28"/>
        </w:rPr>
        <w:t>возраст, способность к решению учебно-познавательных и учебно-практических задач</w:t>
      </w:r>
      <w:r w:rsidR="007F70E7" w:rsidRPr="00D11423">
        <w:rPr>
          <w:rFonts w:ascii="Times New Roman" w:hAnsi="Times New Roman" w:cs="Times New Roman"/>
          <w:sz w:val="28"/>
          <w:szCs w:val="28"/>
        </w:rPr>
        <w:t>, освоение видов деятельности</w:t>
      </w:r>
      <w:r w:rsidR="00623A77" w:rsidRPr="00D11423">
        <w:rPr>
          <w:rFonts w:ascii="Times New Roman" w:hAnsi="Times New Roman" w:cs="Times New Roman"/>
          <w:sz w:val="28"/>
          <w:szCs w:val="28"/>
        </w:rPr>
        <w:t>,</w:t>
      </w:r>
      <w:r w:rsidR="001A0022">
        <w:rPr>
          <w:rFonts w:ascii="Times New Roman" w:hAnsi="Times New Roman" w:cs="Times New Roman"/>
          <w:sz w:val="28"/>
          <w:szCs w:val="28"/>
        </w:rPr>
        <w:t xml:space="preserve"> </w:t>
      </w:r>
      <w:r w:rsidRPr="00D11423">
        <w:rPr>
          <w:rFonts w:ascii="Times New Roman" w:hAnsi="Times New Roman" w:cs="Times New Roman"/>
          <w:sz w:val="28"/>
          <w:szCs w:val="28"/>
        </w:rPr>
        <w:t xml:space="preserve"> </w:t>
      </w:r>
      <w:r w:rsidR="00623A77" w:rsidRPr="00D11423">
        <w:rPr>
          <w:rFonts w:ascii="Times New Roman" w:hAnsi="Times New Roman" w:cs="Times New Roman"/>
          <w:sz w:val="28"/>
          <w:szCs w:val="28"/>
        </w:rPr>
        <w:t>необходимы</w:t>
      </w:r>
      <w:r w:rsidR="007F70E7" w:rsidRPr="00D11423">
        <w:rPr>
          <w:rFonts w:ascii="Times New Roman" w:hAnsi="Times New Roman" w:cs="Times New Roman"/>
          <w:sz w:val="28"/>
          <w:szCs w:val="28"/>
        </w:rPr>
        <w:t xml:space="preserve"> </w:t>
      </w:r>
      <w:r w:rsidR="007F70E7" w:rsidRPr="00D11423"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4F6989" w:rsidRPr="00D11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0E7" w:rsidRPr="00D1142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11423">
        <w:rPr>
          <w:rFonts w:ascii="Times New Roman" w:hAnsi="Times New Roman" w:cs="Times New Roman"/>
          <w:b/>
          <w:sz w:val="28"/>
          <w:szCs w:val="28"/>
        </w:rPr>
        <w:t>его организации</w:t>
      </w:r>
      <w:r w:rsidR="008A6D85">
        <w:rPr>
          <w:rFonts w:ascii="Times New Roman" w:hAnsi="Times New Roman" w:cs="Times New Roman"/>
          <w:sz w:val="28"/>
          <w:szCs w:val="28"/>
        </w:rPr>
        <w:t>:</w:t>
      </w:r>
    </w:p>
    <w:p w:rsidR="00035B49" w:rsidRPr="008A6D85" w:rsidRDefault="00755037" w:rsidP="00D114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85">
        <w:rPr>
          <w:rFonts w:ascii="Times New Roman" w:hAnsi="Times New Roman" w:cs="Times New Roman"/>
          <w:sz w:val="28"/>
          <w:szCs w:val="28"/>
        </w:rPr>
        <w:t>Поскольку г</w:t>
      </w:r>
      <w:r w:rsidR="00623A77" w:rsidRPr="008A6D85">
        <w:rPr>
          <w:rFonts w:ascii="Times New Roman" w:hAnsi="Times New Roman" w:cs="Times New Roman"/>
          <w:sz w:val="28"/>
          <w:szCs w:val="28"/>
        </w:rPr>
        <w:t xml:space="preserve">лавное предназначение школы – качественное образование, </w:t>
      </w:r>
      <w:r w:rsidRPr="008A6D85">
        <w:rPr>
          <w:rFonts w:ascii="Times New Roman" w:hAnsi="Times New Roman" w:cs="Times New Roman"/>
          <w:sz w:val="28"/>
          <w:szCs w:val="28"/>
        </w:rPr>
        <w:t>то</w:t>
      </w:r>
      <w:r w:rsidR="00623A77" w:rsidRPr="008A6D85">
        <w:rPr>
          <w:rFonts w:ascii="Times New Roman" w:hAnsi="Times New Roman" w:cs="Times New Roman"/>
          <w:sz w:val="28"/>
          <w:szCs w:val="28"/>
        </w:rPr>
        <w:t xml:space="preserve"> ряд изменений связан с </w:t>
      </w:r>
      <w:r w:rsidRPr="008A6D85">
        <w:rPr>
          <w:rFonts w:ascii="Times New Roman" w:hAnsi="Times New Roman" w:cs="Times New Roman"/>
          <w:sz w:val="28"/>
          <w:szCs w:val="28"/>
        </w:rPr>
        <w:t>учебным планом</w:t>
      </w:r>
      <w:r w:rsidR="00623A77" w:rsidRPr="008A6D85">
        <w:rPr>
          <w:rFonts w:ascii="Times New Roman" w:hAnsi="Times New Roman" w:cs="Times New Roman"/>
          <w:sz w:val="28"/>
          <w:szCs w:val="28"/>
        </w:rPr>
        <w:t xml:space="preserve"> </w:t>
      </w:r>
      <w:r w:rsidRPr="008A6D85">
        <w:rPr>
          <w:rFonts w:ascii="Times New Roman" w:hAnsi="Times New Roman" w:cs="Times New Roman"/>
          <w:sz w:val="28"/>
          <w:szCs w:val="28"/>
        </w:rPr>
        <w:t>как центральным</w:t>
      </w:r>
      <w:r w:rsidR="00623A77" w:rsidRPr="008A6D85">
        <w:rPr>
          <w:rFonts w:ascii="Times New Roman" w:hAnsi="Times New Roman" w:cs="Times New Roman"/>
          <w:sz w:val="28"/>
          <w:szCs w:val="28"/>
        </w:rPr>
        <w:t xml:space="preserve"> звено</w:t>
      </w:r>
      <w:r w:rsidRPr="008A6D85">
        <w:rPr>
          <w:rFonts w:ascii="Times New Roman" w:hAnsi="Times New Roman" w:cs="Times New Roman"/>
          <w:sz w:val="28"/>
          <w:szCs w:val="28"/>
        </w:rPr>
        <w:t>м: в инвариантной части</w:t>
      </w:r>
      <w:r w:rsidR="00035B49" w:rsidRPr="008A6D85">
        <w:rPr>
          <w:rFonts w:ascii="Times New Roman" w:hAnsi="Times New Roman" w:cs="Times New Roman"/>
          <w:sz w:val="28"/>
          <w:szCs w:val="28"/>
        </w:rPr>
        <w:t xml:space="preserve"> </w:t>
      </w:r>
      <w:r w:rsidR="007F70E7" w:rsidRPr="008A6D85">
        <w:rPr>
          <w:rFonts w:ascii="Times New Roman" w:hAnsi="Times New Roman" w:cs="Times New Roman"/>
          <w:sz w:val="28"/>
          <w:szCs w:val="28"/>
        </w:rPr>
        <w:t>вве</w:t>
      </w:r>
      <w:r w:rsidRPr="008A6D85">
        <w:rPr>
          <w:rFonts w:ascii="Times New Roman" w:hAnsi="Times New Roman" w:cs="Times New Roman"/>
          <w:sz w:val="28"/>
          <w:szCs w:val="28"/>
        </w:rPr>
        <w:t>ли три предмета (биология, география, обществознание)</w:t>
      </w:r>
      <w:r w:rsidR="00035B49" w:rsidRPr="008A6D85">
        <w:rPr>
          <w:rFonts w:ascii="Times New Roman" w:hAnsi="Times New Roman" w:cs="Times New Roman"/>
          <w:sz w:val="28"/>
          <w:szCs w:val="28"/>
        </w:rPr>
        <w:t>.</w:t>
      </w:r>
    </w:p>
    <w:p w:rsidR="00B915A7" w:rsidRPr="008A6D85" w:rsidRDefault="00755037" w:rsidP="00D114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D85">
        <w:rPr>
          <w:rFonts w:ascii="Times New Roman" w:hAnsi="Times New Roman" w:cs="Times New Roman"/>
          <w:sz w:val="28"/>
          <w:szCs w:val="28"/>
        </w:rPr>
        <w:t>Поскольку содержание предметных областей мы изменить не можем, то и</w:t>
      </w:r>
      <w:r w:rsidR="00E8149A" w:rsidRPr="008A6D85">
        <w:rPr>
          <w:rFonts w:ascii="Times New Roman" w:hAnsi="Times New Roman" w:cs="Times New Roman"/>
          <w:sz w:val="28"/>
          <w:szCs w:val="28"/>
        </w:rPr>
        <w:t>зменени</w:t>
      </w:r>
      <w:r w:rsidRPr="008A6D85">
        <w:rPr>
          <w:rFonts w:ascii="Times New Roman" w:hAnsi="Times New Roman" w:cs="Times New Roman"/>
          <w:sz w:val="28"/>
          <w:szCs w:val="28"/>
        </w:rPr>
        <w:t xml:space="preserve">я коснулись соотношения урочных и </w:t>
      </w:r>
      <w:r w:rsidR="00E8149A" w:rsidRPr="008A6D85">
        <w:rPr>
          <w:rFonts w:ascii="Times New Roman" w:hAnsi="Times New Roman" w:cs="Times New Roman"/>
          <w:sz w:val="28"/>
          <w:szCs w:val="28"/>
        </w:rPr>
        <w:t>неу</w:t>
      </w:r>
      <w:r w:rsidR="00B915A7" w:rsidRPr="008A6D85">
        <w:rPr>
          <w:rFonts w:ascii="Times New Roman" w:hAnsi="Times New Roman" w:cs="Times New Roman"/>
          <w:sz w:val="28"/>
          <w:szCs w:val="28"/>
        </w:rPr>
        <w:t xml:space="preserve">рочных форм организации </w:t>
      </w:r>
      <w:r w:rsidR="00C00A3F" w:rsidRPr="008A6D85">
        <w:rPr>
          <w:rFonts w:ascii="Times New Roman" w:hAnsi="Times New Roman" w:cs="Times New Roman"/>
          <w:sz w:val="28"/>
          <w:szCs w:val="28"/>
        </w:rPr>
        <w:t>урока</w:t>
      </w:r>
      <w:r w:rsidR="00DA339E" w:rsidRPr="008A6D85">
        <w:rPr>
          <w:rFonts w:ascii="Times New Roman" w:hAnsi="Times New Roman" w:cs="Times New Roman"/>
          <w:sz w:val="28"/>
          <w:szCs w:val="28"/>
        </w:rPr>
        <w:t>: э</w:t>
      </w:r>
      <w:r w:rsidR="00B915A7" w:rsidRPr="008A6D85">
        <w:rPr>
          <w:rFonts w:ascii="Times New Roman" w:eastAsia="Times New Roman" w:hAnsi="Times New Roman" w:cs="Times New Roman"/>
          <w:sz w:val="28"/>
          <w:szCs w:val="28"/>
        </w:rPr>
        <w:t xml:space="preserve">то значит, что 70% учебного времени в каждом предмете – учебная деятельность в урочной форме и не менее 30% учебного материала в каждом предмете </w:t>
      </w:r>
      <w:r w:rsidR="00DA339E" w:rsidRPr="008A6D85">
        <w:rPr>
          <w:rFonts w:ascii="Times New Roman" w:eastAsia="Times New Roman" w:hAnsi="Times New Roman" w:cs="Times New Roman"/>
          <w:sz w:val="28"/>
          <w:szCs w:val="28"/>
        </w:rPr>
        <w:t xml:space="preserve">- учебные занятия в иных </w:t>
      </w:r>
      <w:r w:rsidR="00B915A7" w:rsidRPr="008A6D85">
        <w:rPr>
          <w:rFonts w:ascii="Times New Roman" w:eastAsia="Times New Roman" w:hAnsi="Times New Roman" w:cs="Times New Roman"/>
          <w:sz w:val="28"/>
          <w:szCs w:val="28"/>
        </w:rPr>
        <w:t xml:space="preserve">неурочных формах: </w:t>
      </w:r>
    </w:p>
    <w:p w:rsidR="00B915A7" w:rsidRPr="008A6D85" w:rsidRDefault="00B915A7" w:rsidP="008A6D85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D85">
        <w:rPr>
          <w:rFonts w:ascii="Times New Roman" w:eastAsia="Times New Roman" w:hAnsi="Times New Roman" w:cs="Times New Roman"/>
          <w:b/>
          <w:sz w:val="28"/>
          <w:szCs w:val="28"/>
        </w:rPr>
        <w:t>учебное (предметное) исследование и учебные (предметные)</w:t>
      </w:r>
      <w:r w:rsidRPr="008A6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D85">
        <w:rPr>
          <w:rFonts w:ascii="Times New Roman" w:eastAsia="Times New Roman" w:hAnsi="Times New Roman" w:cs="Times New Roman"/>
          <w:b/>
          <w:sz w:val="28"/>
          <w:szCs w:val="28"/>
        </w:rPr>
        <w:t>проекты</w:t>
      </w:r>
      <w:r w:rsidRPr="008A6D85">
        <w:rPr>
          <w:rFonts w:ascii="Times New Roman" w:eastAsia="Times New Roman" w:hAnsi="Times New Roman" w:cs="Times New Roman"/>
          <w:sz w:val="28"/>
          <w:szCs w:val="28"/>
        </w:rPr>
        <w:t>, предполагающие авторское действие с учебным материалом, освоение иных видов деятельности (проба, поиск, тренировка, экспериментирование, включенное наблюдение, исследование через действие)</w:t>
      </w:r>
    </w:p>
    <w:p w:rsidR="00B915A7" w:rsidRPr="008A6D85" w:rsidRDefault="00B915A7" w:rsidP="008A6D85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D8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конференция</w:t>
      </w:r>
      <w:r w:rsidRPr="008A6D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</w:t>
      </w:r>
      <w:r w:rsidRPr="008A6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аудиторное занятие </w:t>
      </w:r>
      <w:r w:rsidRPr="008A6D85"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Pr="008A6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D85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  <w:r w:rsidRPr="008A6D85">
        <w:rPr>
          <w:rFonts w:ascii="Times New Roman" w:eastAsia="Times New Roman" w:hAnsi="Times New Roman" w:cs="Times New Roman"/>
          <w:sz w:val="28"/>
          <w:szCs w:val="28"/>
        </w:rPr>
        <w:t xml:space="preserve"> подведения итогов исследовательской или творческой </w:t>
      </w:r>
      <w:r w:rsidRPr="008A6D85">
        <w:rPr>
          <w:rFonts w:ascii="Times New Roman" w:eastAsia="Times New Roman" w:hAnsi="Times New Roman" w:cs="Times New Roman"/>
          <w:bCs/>
          <w:sz w:val="28"/>
          <w:szCs w:val="28"/>
        </w:rPr>
        <w:t>деятельности, представления «продуктов» и результатов</w:t>
      </w:r>
      <w:r w:rsidRPr="008A6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15A7" w:rsidRPr="008A6D85" w:rsidRDefault="00B915A7" w:rsidP="008A6D85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D8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образовательная экскурсия</w:t>
      </w:r>
      <w:r w:rsidRPr="008A6D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A6D8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– </w:t>
      </w:r>
      <w:r w:rsidRPr="008A6D85">
        <w:rPr>
          <w:rFonts w:ascii="Times New Roman" w:eastAsia="Times New Roman" w:hAnsi="Times New Roman" w:cs="Times New Roman"/>
          <w:iCs/>
          <w:sz w:val="28"/>
          <w:szCs w:val="28"/>
        </w:rPr>
        <w:t>внеаудиторное занятие, при котором ученики получают знания при непосредственном наблюдении объекта,</w:t>
      </w:r>
      <w:r w:rsidRPr="008A6D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6D85">
        <w:rPr>
          <w:rFonts w:ascii="Times New Roman" w:eastAsia="Times New Roman" w:hAnsi="Times New Roman" w:cs="Times New Roman"/>
          <w:iCs/>
          <w:sz w:val="28"/>
          <w:szCs w:val="28"/>
        </w:rPr>
        <w:t>знакомстве с реальной действительностью (предприятие, музей, памятник, окружающий мир, учреждение культуры)</w:t>
      </w:r>
      <w:r w:rsidRPr="008A6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15A7" w:rsidRPr="008A6D85" w:rsidRDefault="00B915A7" w:rsidP="008A6D85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</w:pPr>
      <w:r w:rsidRPr="008A6D85">
        <w:rPr>
          <w:rFonts w:ascii="Times New Roman" w:eastAsia="Times New Roman" w:hAnsi="Times New Roman" w:cs="Times New Roman"/>
          <w:b/>
          <w:sz w:val="28"/>
          <w:szCs w:val="28"/>
        </w:rPr>
        <w:t>погружения -</w:t>
      </w:r>
      <w:r w:rsidRPr="008A6D85">
        <w:rPr>
          <w:rFonts w:ascii="Times New Roman" w:eastAsia="Times New Roman" w:hAnsi="Times New Roman" w:cs="Times New Roman"/>
          <w:sz w:val="28"/>
          <w:szCs w:val="28"/>
        </w:rPr>
        <w:t xml:space="preserve"> аудиторное</w:t>
      </w:r>
      <w:r w:rsidRPr="008A6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занятие, направленное на освоение разнообразных форм учебной работы, формирование учебной самостоятельности в ходе проектной деятельности, решения практико-</w:t>
      </w:r>
      <w:r w:rsidRPr="008A6D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ориентированных заданий и предметно-практических ситуаций, задач проектного типа</w:t>
      </w:r>
    </w:p>
    <w:p w:rsidR="00B915A7" w:rsidRPr="008A6D85" w:rsidRDefault="00B915A7" w:rsidP="008A6D85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D85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лаборатории и творческие </w:t>
      </w:r>
      <w:r w:rsidRPr="008A6D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мастерские</w:t>
      </w:r>
      <w:r w:rsidRPr="008A6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аудиторное занятие, направленное на расширение знаний, формирование умения пользоваться ими, проводить элементарные исследования, работать с научно-популярной литературой, помощь учащимся в ликвидации трудностей и проблем в процессе деятельности</w:t>
      </w:r>
      <w:r w:rsidRPr="008A6D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B915A7" w:rsidRPr="008A6D85" w:rsidRDefault="00B915A7" w:rsidP="008A6D85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D85">
        <w:rPr>
          <w:rFonts w:ascii="Times New Roman" w:eastAsia="Times New Roman" w:hAnsi="Times New Roman" w:cs="Times New Roman"/>
          <w:b/>
          <w:sz w:val="28"/>
          <w:szCs w:val="28"/>
        </w:rPr>
        <w:t xml:space="preserve">художественное и театральное творчество </w:t>
      </w:r>
      <w:r w:rsidRPr="008A6D8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A6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аудиторное занятие, </w:t>
      </w:r>
      <w:r w:rsidRPr="008A6D85">
        <w:rPr>
          <w:rFonts w:ascii="Times New Roman" w:eastAsia="Times New Roman" w:hAnsi="Times New Roman" w:cs="Times New Roman"/>
          <w:sz w:val="28"/>
          <w:szCs w:val="28"/>
        </w:rPr>
        <w:t>способствующее</w:t>
      </w:r>
      <w:r w:rsidRPr="008A6D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6D85">
        <w:rPr>
          <w:rFonts w:ascii="Times New Roman" w:eastAsia="Times New Roman" w:hAnsi="Times New Roman" w:cs="Times New Roman"/>
          <w:sz w:val="28"/>
          <w:szCs w:val="28"/>
        </w:rPr>
        <w:t xml:space="preserve">развитию творческих способностей учащихся, умению вести себя свободно, быть коммуникабельным </w:t>
      </w:r>
    </w:p>
    <w:p w:rsidR="00B915A7" w:rsidRPr="008A6D85" w:rsidRDefault="00B915A7" w:rsidP="008A6D85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D85">
        <w:rPr>
          <w:rFonts w:ascii="Times New Roman" w:eastAsia="Times New Roman" w:hAnsi="Times New Roman" w:cs="Times New Roman"/>
          <w:b/>
          <w:sz w:val="28"/>
          <w:szCs w:val="28"/>
        </w:rPr>
        <w:t>событийность (квест-игра, флеш-моб, игры, состязания и др.) –</w:t>
      </w:r>
      <w:r w:rsidRPr="008A6D85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нестандартная «игровая» форма проведения аудиторного занятия, направленная, в зависимости от предназначения, на закрепление или получение нового знания, нового опыта путем коллективного или самостоятельного открытия, </w:t>
      </w:r>
      <w:r w:rsidRPr="008A6D85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познавательного интереса, повышение интереса к предметной области, приобретение социального опыта взаимодействия взрослых с детьми, разновозрастного взаимодействия </w:t>
      </w:r>
    </w:p>
    <w:p w:rsidR="00B915A7" w:rsidRPr="008A6D85" w:rsidRDefault="00B915A7" w:rsidP="008A6D85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D8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образовательное</w:t>
      </w:r>
      <w:r w:rsidRPr="008A6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D85">
        <w:rPr>
          <w:rFonts w:ascii="Times New Roman" w:eastAsia="Times New Roman" w:hAnsi="Times New Roman" w:cs="Times New Roman"/>
          <w:b/>
          <w:bCs/>
          <w:sz w:val="28"/>
          <w:szCs w:val="28"/>
        </w:rPr>
        <w:t>путешествие</w:t>
      </w:r>
      <w:r w:rsidRPr="008A6D8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A6D85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Pr="008A6D85">
        <w:rPr>
          <w:rFonts w:ascii="Times New Roman" w:eastAsia="Times New Roman" w:hAnsi="Times New Roman" w:cs="Times New Roman"/>
          <w:sz w:val="28"/>
          <w:szCs w:val="28"/>
        </w:rPr>
        <w:t xml:space="preserve"> подростковая межпредметная </w:t>
      </w:r>
      <w:r w:rsidRPr="008A6D85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</w:t>
      </w:r>
      <w:r w:rsidRPr="008A6D85">
        <w:rPr>
          <w:rFonts w:ascii="Times New Roman" w:eastAsia="Times New Roman" w:hAnsi="Times New Roman" w:cs="Times New Roman"/>
          <w:sz w:val="28"/>
          <w:szCs w:val="28"/>
        </w:rPr>
        <w:t xml:space="preserve"> экспедиция, разработанная с учетом возрастных особенностей восприятия и понимания подростком окружающего мира</w:t>
      </w:r>
    </w:p>
    <w:p w:rsidR="00DA339E" w:rsidRPr="00D11423" w:rsidRDefault="00DA339E" w:rsidP="00D11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FC1" w:rsidRDefault="00380121" w:rsidP="00711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21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ситуации</w:t>
      </w:r>
      <w:r w:rsidRPr="00380121">
        <w:rPr>
          <w:rFonts w:ascii="Times New Roman" w:eastAsia="Times New Roman" w:hAnsi="Times New Roman" w:cs="Times New Roman"/>
          <w:sz w:val="28"/>
          <w:szCs w:val="28"/>
        </w:rPr>
        <w:t xml:space="preserve"> прежнего </w:t>
      </w:r>
      <w:r w:rsidR="00BA6FC1" w:rsidRPr="00380121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>
        <w:rPr>
          <w:rFonts w:ascii="Times New Roman" w:eastAsia="Times New Roman" w:hAnsi="Times New Roman" w:cs="Times New Roman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80121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образовательной ситуации нового стандарта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80121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представлено на рисунке 1.</w:t>
      </w:r>
    </w:p>
    <w:p w:rsidR="008A6D85" w:rsidRDefault="008A6D85" w:rsidP="00711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D85" w:rsidRPr="00B3041B" w:rsidRDefault="008A6D85" w:rsidP="00903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41B">
        <w:rPr>
          <w:rFonts w:ascii="Times New Roman" w:hAnsi="Times New Roman" w:cs="Times New Roman"/>
          <w:b/>
          <w:sz w:val="24"/>
          <w:szCs w:val="24"/>
        </w:rPr>
        <w:t xml:space="preserve">Рис.1. Формы изучения предмета </w:t>
      </w:r>
    </w:p>
    <w:p w:rsidR="008A6D85" w:rsidRPr="008A6D85" w:rsidRDefault="008A6D85" w:rsidP="008A6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E8E" w:rsidRPr="004D3E8E">
        <w:rPr>
          <w:rFonts w:ascii="Times New Roman" w:hAnsi="Times New Roman" w:cs="Times New Roman"/>
          <w:noProof/>
        </w:rPr>
        <w:pict>
          <v:rect id="_x0000_s1030" style="position:absolute;left:0;text-align:left;margin-left:2.95pt;margin-top:10.5pt;width:315.65pt;height:201.1pt;z-index:251658240;mso-position-horizontal-relative:text;mso-position-vertical-relative:text" fillcolor="white [3201]" strokecolor="black [3200]" strokeweight="2pt">
            <v:shadow color="#868686"/>
            <v:textbox>
              <w:txbxContent>
                <w:p w:rsidR="008A6D85" w:rsidRDefault="008A6D85" w:rsidP="008A6D85">
                  <w:pPr>
                    <w:pStyle w:val="a3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E283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S1</w:t>
                  </w:r>
                </w:p>
                <w:p w:rsidR="008A6D85" w:rsidRDefault="008A6D85" w:rsidP="008A6D8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8A6D85" w:rsidRDefault="008A6D85" w:rsidP="008A6D8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8A6D85" w:rsidRPr="002E2831" w:rsidRDefault="008A6D85" w:rsidP="008A6D85">
                  <w:pPr>
                    <w:pStyle w:val="a3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E283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S2</w:t>
                  </w:r>
                </w:p>
              </w:txbxContent>
            </v:textbox>
          </v:rect>
        </w:pict>
      </w:r>
    </w:p>
    <w:p w:rsidR="008A6D85" w:rsidRPr="008A6D85" w:rsidRDefault="008A6D85" w:rsidP="00711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D85" w:rsidRPr="008A6D85" w:rsidRDefault="004D3E8E" w:rsidP="00711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E8E">
        <w:rPr>
          <w:rFonts w:ascii="Times New Roman" w:hAnsi="Times New Roman" w:cs="Times New Roman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128.55pt;margin-top:15pt;width:50.25pt;height:19.05pt;z-index:251661312"/>
        </w:pict>
      </w:r>
      <w:r w:rsidRPr="004D3E8E">
        <w:rPr>
          <w:rFonts w:ascii="Times New Roman" w:hAnsi="Times New Roman" w:cs="Times New Roman"/>
          <w:noProof/>
        </w:rPr>
        <w:pict>
          <v:rect id="_x0000_s1031" style="position:absolute;left:0;text-align:left;margin-left:35.6pt;margin-top:7.2pt;width:85.4pt;height:35.15pt;z-index:251659264" fillcolor="white [3201]" strokecolor="black [3200]" strokeweight="1.5pt">
            <v:shadow color="#868686"/>
            <v:textbox>
              <w:txbxContent>
                <w:p w:rsidR="008A6D85" w:rsidRPr="002E2831" w:rsidRDefault="008A6D85" w:rsidP="008A6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28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предмет</w:t>
                  </w:r>
                </w:p>
              </w:txbxContent>
            </v:textbox>
          </v:rect>
        </w:pict>
      </w:r>
      <w:r w:rsidRPr="004D3E8E">
        <w:rPr>
          <w:rFonts w:ascii="Times New Roman" w:hAnsi="Times New Roman" w:cs="Times New Roman"/>
          <w:noProof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39" type="#_x0000_t11" style="position:absolute;left:0;text-align:left;margin-left:236.35pt;margin-top:117.25pt;width:15.2pt;height:13.75pt;flip:x;z-index:251667456" adj="10800" fillcolor="black [3200]" strokecolor="black [3213]" strokeweight="1.5pt">
            <v:shadow type="perspective" color="#7f7f7f [1601]" opacity=".5" offset="1pt" offset2="-1pt"/>
          </v:shape>
        </w:pict>
      </w:r>
      <w:r w:rsidRPr="004D3E8E">
        <w:rPr>
          <w:rFonts w:ascii="Times New Roman" w:hAnsi="Times New Roman" w:cs="Times New Roman"/>
          <w:noProof/>
        </w:rPr>
        <w:pict>
          <v:shape id="_x0000_s1038" type="#_x0000_t13" style="position:absolute;left:0;text-align:left;margin-left:126.85pt;margin-top:123.55pt;width:50.25pt;height:19.05pt;z-index:251666432"/>
        </w:pict>
      </w:r>
      <w:r w:rsidRPr="004D3E8E">
        <w:rPr>
          <w:rFonts w:ascii="Times New Roman" w:hAnsi="Times New Roman" w:cs="Times New Roman"/>
          <w:noProof/>
        </w:rPr>
        <w:pict>
          <v:oval id="_x0000_s1032" style="position:absolute;left:0;text-align:left;margin-left:185.5pt;margin-top:3.95pt;width:112.15pt;height:43.5pt;z-index:251660288" fillcolor="white [3201]" strokecolor="black [3200]" strokeweight="1.5pt">
            <v:shadow color="#868686"/>
            <v:textbox>
              <w:txbxContent>
                <w:p w:rsidR="008A6D85" w:rsidRPr="002E2831" w:rsidRDefault="008A6D85" w:rsidP="008A6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2E28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</w:t>
                  </w:r>
                </w:p>
              </w:txbxContent>
            </v:textbox>
          </v:oval>
        </w:pict>
      </w:r>
      <w:r w:rsidRPr="004D3E8E">
        <w:rPr>
          <w:rFonts w:ascii="Times New Roman" w:hAnsi="Times New Roman" w:cs="Times New Roman"/>
          <w:noProof/>
        </w:rPr>
        <w:pict>
          <v:shape id="_x0000_s1037" type="#_x0000_t13" style="position:absolute;left:0;text-align:left;margin-left:126.85pt;margin-top:96.85pt;width:50.25pt;height:19.05pt;z-index:251665408"/>
        </w:pict>
      </w:r>
      <w:r w:rsidRPr="004D3E8E">
        <w:rPr>
          <w:rFonts w:ascii="Times New Roman" w:hAnsi="Times New Roman" w:cs="Times New Roman"/>
          <w:noProof/>
        </w:rPr>
        <w:pict>
          <v:rect id="_x0000_s1036" style="position:absolute;left:0;text-align:left;margin-left:182.2pt;margin-top:135.9pt;width:127.25pt;height:27.35pt;z-index:251664384" fillcolor="white [3201]" strokecolor="black [3200]" strokeweight="1.5pt">
            <v:shadow color="#868686"/>
            <v:textbox>
              <w:txbxContent>
                <w:p w:rsidR="008A6D85" w:rsidRPr="002E2831" w:rsidRDefault="008A6D85" w:rsidP="008A6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28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Внеурочая форма</w:t>
                  </w:r>
                </w:p>
              </w:txbxContent>
            </v:textbox>
          </v:rect>
        </w:pict>
      </w:r>
      <w:r w:rsidRPr="004D3E8E">
        <w:rPr>
          <w:rFonts w:ascii="Times New Roman" w:hAnsi="Times New Roman" w:cs="Times New Roman"/>
          <w:noProof/>
        </w:rPr>
        <w:pict>
          <v:oval id="_x0000_s1035" style="position:absolute;left:0;text-align:left;margin-left:188.9pt;margin-top:67.8pt;width:112.15pt;height:43.5pt;z-index:251663360" fillcolor="white [3201]" strokecolor="black [3200]" strokeweight="1.5pt">
            <v:shadow color="#868686"/>
            <v:textbox>
              <w:txbxContent>
                <w:p w:rsidR="008A6D85" w:rsidRPr="002E2831" w:rsidRDefault="008A6D85" w:rsidP="008A6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2E28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</w:t>
                  </w:r>
                </w:p>
              </w:txbxContent>
            </v:textbox>
          </v:oval>
        </w:pict>
      </w:r>
      <w:r w:rsidRPr="004D3E8E">
        <w:rPr>
          <w:rFonts w:ascii="Times New Roman" w:hAnsi="Times New Roman" w:cs="Times New Roman"/>
          <w:noProof/>
        </w:rPr>
        <w:pict>
          <v:rect id="_x0000_s1034" style="position:absolute;left:0;text-align:left;margin-left:35.6pt;margin-top:100.1pt;width:85.4pt;height:35.15pt;z-index:251662336" fillcolor="white [3201]" strokecolor="black [3200]" strokeweight="1.5pt">
            <v:shadow color="#868686"/>
            <v:textbox>
              <w:txbxContent>
                <w:p w:rsidR="008A6D85" w:rsidRPr="002E2831" w:rsidRDefault="008A6D85" w:rsidP="008A6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28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предмет</w:t>
                  </w:r>
                </w:p>
              </w:txbxContent>
            </v:textbox>
          </v:rect>
        </w:pict>
      </w:r>
    </w:p>
    <w:p w:rsidR="008A6D85" w:rsidRPr="008A6D85" w:rsidRDefault="008A6D85" w:rsidP="00711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D85" w:rsidRPr="008A6D85" w:rsidRDefault="008A6D85" w:rsidP="00711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D85" w:rsidRPr="008A6D85" w:rsidRDefault="008A6D85" w:rsidP="00711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D85" w:rsidRPr="008A6D85" w:rsidRDefault="008A6D85" w:rsidP="00711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121" w:rsidRPr="00D11423" w:rsidRDefault="00380121" w:rsidP="00D11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FC1" w:rsidRDefault="00BA6FC1" w:rsidP="00D114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A6D85" w:rsidRDefault="008A6D85" w:rsidP="00D114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6D85" w:rsidRDefault="008A6D85" w:rsidP="00D114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6D85" w:rsidRDefault="008A6D85" w:rsidP="00D114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6D85" w:rsidRDefault="008A6D85" w:rsidP="00D114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6D85" w:rsidRDefault="008A6D85" w:rsidP="00D114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6D85" w:rsidRDefault="008A6D85" w:rsidP="00D114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041B" w:rsidRPr="00D11423" w:rsidRDefault="00B3041B" w:rsidP="00D114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1186" w:rsidRPr="00D11423" w:rsidRDefault="00251186" w:rsidP="00D114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23">
        <w:rPr>
          <w:rFonts w:ascii="Times New Roman" w:hAnsi="Times New Roman" w:cs="Times New Roman"/>
          <w:b/>
          <w:sz w:val="28"/>
          <w:szCs w:val="28"/>
        </w:rPr>
        <w:t xml:space="preserve">Изменения в линии планирования каждого учебного предмета </w:t>
      </w:r>
      <w:r w:rsidRPr="00D11423">
        <w:rPr>
          <w:rFonts w:ascii="Times New Roman" w:hAnsi="Times New Roman" w:cs="Times New Roman"/>
          <w:sz w:val="28"/>
          <w:szCs w:val="28"/>
        </w:rPr>
        <w:t>за счет:</w:t>
      </w:r>
    </w:p>
    <w:p w:rsidR="00251186" w:rsidRPr="008A6D85" w:rsidRDefault="00251186" w:rsidP="008A6D85">
      <w:pPr>
        <w:pStyle w:val="a3"/>
        <w:numPr>
          <w:ilvl w:val="0"/>
          <w:numId w:val="39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D85">
        <w:rPr>
          <w:rFonts w:ascii="Times New Roman" w:hAnsi="Times New Roman" w:cs="Times New Roman"/>
          <w:sz w:val="28"/>
          <w:szCs w:val="28"/>
        </w:rPr>
        <w:t xml:space="preserve">выделения в каждой предметной программе 30% учебного времени на иные формы, эти 30% в </w:t>
      </w:r>
      <w:r w:rsidR="00DA339E" w:rsidRPr="008A6D85">
        <w:rPr>
          <w:rFonts w:ascii="Times New Roman" w:hAnsi="Times New Roman" w:cs="Times New Roman"/>
          <w:sz w:val="28"/>
          <w:szCs w:val="28"/>
        </w:rPr>
        <w:t>рабочих программах</w:t>
      </w:r>
      <w:r w:rsidRPr="008A6D85">
        <w:rPr>
          <w:rFonts w:ascii="Times New Roman" w:hAnsi="Times New Roman" w:cs="Times New Roman"/>
          <w:sz w:val="28"/>
          <w:szCs w:val="28"/>
        </w:rPr>
        <w:t xml:space="preserve"> специально описаны, например, расписаны все 5 часов погружения, технология организации творческой мастерской, ход образовательной экскурсии и др.</w:t>
      </w:r>
    </w:p>
    <w:p w:rsidR="00DA339E" w:rsidRPr="008A6D85" w:rsidRDefault="00251186" w:rsidP="008A6D85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D85">
        <w:rPr>
          <w:rFonts w:ascii="Times New Roman" w:hAnsi="Times New Roman" w:cs="Times New Roman"/>
          <w:sz w:val="28"/>
          <w:szCs w:val="28"/>
        </w:rPr>
        <w:lastRenderedPageBreak/>
        <w:t>межпредметной интеграции: поиска в  учебных программах 5-го класса точек со свободным действием с содержанием (ИЗО + музыка «Традиции русского костюма», литература + музыка «УНТ», математика + технология «Окружность. Круг»).</w:t>
      </w:r>
    </w:p>
    <w:p w:rsidR="00251186" w:rsidRDefault="00D42778" w:rsidP="00D11423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план-сетки</w:t>
      </w:r>
      <w:r w:rsidR="00074CF5" w:rsidRPr="00D11423">
        <w:rPr>
          <w:rFonts w:ascii="Times New Roman" w:hAnsi="Times New Roman" w:cs="Times New Roman"/>
          <w:sz w:val="28"/>
          <w:szCs w:val="28"/>
        </w:rPr>
        <w:t xml:space="preserve"> инновационных форм</w:t>
      </w:r>
      <w:r w:rsidR="006F6604" w:rsidRPr="00D11423">
        <w:rPr>
          <w:rFonts w:ascii="Times New Roman" w:hAnsi="Times New Roman" w:cs="Times New Roman"/>
          <w:sz w:val="28"/>
          <w:szCs w:val="28"/>
        </w:rPr>
        <w:t xml:space="preserve"> на год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11423">
        <w:rPr>
          <w:rFonts w:ascii="Times New Roman" w:hAnsi="Times New Roman" w:cs="Times New Roman"/>
          <w:sz w:val="28"/>
          <w:szCs w:val="28"/>
        </w:rPr>
        <w:t xml:space="preserve">план-сетки инновационных форм на 4 четверть 5 класса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в таблицах 1 и 2. </w:t>
      </w:r>
      <w:r w:rsidR="00DA339E" w:rsidRPr="00D11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41B" w:rsidRDefault="00B3041B" w:rsidP="00D11423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</w:p>
    <w:p w:rsidR="00B3041B" w:rsidRPr="007112B9" w:rsidRDefault="00B3041B" w:rsidP="00D11423">
      <w:pPr>
        <w:spacing w:after="0" w:line="240" w:lineRule="auto"/>
        <w:ind w:left="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2B9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D42778" w:rsidRPr="007112B9">
        <w:rPr>
          <w:rFonts w:ascii="Times New Roman" w:hAnsi="Times New Roman" w:cs="Times New Roman"/>
          <w:b/>
          <w:sz w:val="24"/>
          <w:szCs w:val="24"/>
        </w:rPr>
        <w:t>. План-сетка инновационных форм на год</w:t>
      </w:r>
    </w:p>
    <w:tbl>
      <w:tblPr>
        <w:tblStyle w:val="a5"/>
        <w:tblW w:w="10740" w:type="dxa"/>
        <w:tblLayout w:type="fixed"/>
        <w:tblLook w:val="04A0"/>
      </w:tblPr>
      <w:tblGrid>
        <w:gridCol w:w="1242"/>
        <w:gridCol w:w="1276"/>
        <w:gridCol w:w="1418"/>
        <w:gridCol w:w="759"/>
        <w:gridCol w:w="1225"/>
        <w:gridCol w:w="760"/>
        <w:gridCol w:w="759"/>
        <w:gridCol w:w="1174"/>
        <w:gridCol w:w="760"/>
        <w:gridCol w:w="1367"/>
      </w:tblGrid>
      <w:tr w:rsidR="00861ED1" w:rsidRPr="00D11423" w:rsidTr="00861ED1">
        <w:trPr>
          <w:trHeight w:val="133"/>
        </w:trPr>
        <w:tc>
          <w:tcPr>
            <w:tcW w:w="1242" w:type="dxa"/>
            <w:vMerge w:val="restart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498" w:type="dxa"/>
            <w:gridSpan w:val="9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(предмет, тема, учитель, количество часов)</w:t>
            </w:r>
          </w:p>
        </w:tc>
      </w:tr>
      <w:tr w:rsidR="00861ED1" w:rsidRPr="00D11423" w:rsidTr="00861ED1">
        <w:trPr>
          <w:trHeight w:val="707"/>
        </w:trPr>
        <w:tc>
          <w:tcPr>
            <w:tcW w:w="1242" w:type="dxa"/>
            <w:vMerge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1418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759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Конференции</w:t>
            </w:r>
          </w:p>
        </w:tc>
        <w:tc>
          <w:tcPr>
            <w:tcW w:w="1225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экскурсии</w:t>
            </w:r>
          </w:p>
        </w:tc>
        <w:tc>
          <w:tcPr>
            <w:tcW w:w="760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Погружения</w:t>
            </w:r>
          </w:p>
        </w:tc>
        <w:tc>
          <w:tcPr>
            <w:tcW w:w="759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Мастерские</w:t>
            </w:r>
          </w:p>
        </w:tc>
        <w:tc>
          <w:tcPr>
            <w:tcW w:w="1174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Худ и театр творчество</w:t>
            </w:r>
          </w:p>
        </w:tc>
        <w:tc>
          <w:tcPr>
            <w:tcW w:w="760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События</w:t>
            </w:r>
          </w:p>
        </w:tc>
        <w:tc>
          <w:tcPr>
            <w:tcW w:w="1367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Образовательное путешествие</w:t>
            </w:r>
          </w:p>
        </w:tc>
      </w:tr>
      <w:tr w:rsidR="00861ED1" w:rsidRPr="00D11423" w:rsidTr="00861ED1">
        <w:trPr>
          <w:trHeight w:val="222"/>
        </w:trPr>
        <w:tc>
          <w:tcPr>
            <w:tcW w:w="1242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1 неделя</w:t>
            </w:r>
          </w:p>
        </w:tc>
        <w:tc>
          <w:tcPr>
            <w:tcW w:w="1276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ED1" w:rsidRPr="00D11423" w:rsidTr="00861ED1">
        <w:trPr>
          <w:trHeight w:val="222"/>
        </w:trPr>
        <w:tc>
          <w:tcPr>
            <w:tcW w:w="1242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2 неделя</w:t>
            </w:r>
          </w:p>
        </w:tc>
        <w:tc>
          <w:tcPr>
            <w:tcW w:w="1276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ED1" w:rsidRPr="00D11423" w:rsidTr="00861ED1">
        <w:trPr>
          <w:trHeight w:val="222"/>
        </w:trPr>
        <w:tc>
          <w:tcPr>
            <w:tcW w:w="1242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3 неделя</w:t>
            </w:r>
          </w:p>
        </w:tc>
        <w:tc>
          <w:tcPr>
            <w:tcW w:w="1276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ED1" w:rsidRPr="00D11423" w:rsidTr="00861ED1">
        <w:trPr>
          <w:trHeight w:val="222"/>
        </w:trPr>
        <w:tc>
          <w:tcPr>
            <w:tcW w:w="1242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4 неделя</w:t>
            </w:r>
          </w:p>
        </w:tc>
        <w:tc>
          <w:tcPr>
            <w:tcW w:w="1276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861ED1" w:rsidRPr="00D11423" w:rsidRDefault="00861ED1" w:rsidP="00D1142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1186" w:rsidRPr="00D11423" w:rsidRDefault="00251186" w:rsidP="00D11423">
      <w:pPr>
        <w:pStyle w:val="a3"/>
        <w:spacing w:after="0" w:line="240" w:lineRule="auto"/>
        <w:ind w:lef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ED1" w:rsidRPr="007112B9" w:rsidRDefault="00B3041B" w:rsidP="00D11423">
      <w:pPr>
        <w:pStyle w:val="a3"/>
        <w:spacing w:after="0" w:line="240" w:lineRule="auto"/>
        <w:ind w:left="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2B9">
        <w:rPr>
          <w:rFonts w:ascii="Times New Roman" w:hAnsi="Times New Roman" w:cs="Times New Roman"/>
          <w:b/>
          <w:sz w:val="24"/>
          <w:szCs w:val="24"/>
        </w:rPr>
        <w:t>Таблица 2</w:t>
      </w:r>
      <w:r w:rsidR="00D42778" w:rsidRPr="007112B9">
        <w:rPr>
          <w:rFonts w:ascii="Times New Roman" w:hAnsi="Times New Roman" w:cs="Times New Roman"/>
          <w:b/>
          <w:sz w:val="24"/>
          <w:szCs w:val="24"/>
        </w:rPr>
        <w:t>. План-сетка инновационных форм на 4 четверть 5 класса</w:t>
      </w:r>
    </w:p>
    <w:tbl>
      <w:tblPr>
        <w:tblStyle w:val="a5"/>
        <w:tblW w:w="10916" w:type="dxa"/>
        <w:tblInd w:w="-176" w:type="dxa"/>
        <w:tblLayout w:type="fixed"/>
        <w:tblLook w:val="04A0"/>
      </w:tblPr>
      <w:tblGrid>
        <w:gridCol w:w="993"/>
        <w:gridCol w:w="1161"/>
        <w:gridCol w:w="1958"/>
        <w:gridCol w:w="2693"/>
        <w:gridCol w:w="2552"/>
        <w:gridCol w:w="1559"/>
      </w:tblGrid>
      <w:tr w:rsidR="00861ED1" w:rsidRPr="00D11423" w:rsidTr="00861ED1">
        <w:tc>
          <w:tcPr>
            <w:tcW w:w="993" w:type="dxa"/>
          </w:tcPr>
          <w:p w:rsidR="00861ED1" w:rsidRPr="00D11423" w:rsidRDefault="00861ED1" w:rsidP="00D11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61" w:type="dxa"/>
          </w:tcPr>
          <w:p w:rsidR="00861ED1" w:rsidRPr="00D11423" w:rsidRDefault="00861ED1" w:rsidP="00D11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958" w:type="dxa"/>
          </w:tcPr>
          <w:p w:rsidR="00861ED1" w:rsidRPr="00D11423" w:rsidRDefault="00861ED1" w:rsidP="00D11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b/>
                <w:sz w:val="20"/>
                <w:szCs w:val="20"/>
              </w:rPr>
              <w:t>Неурочная форма</w:t>
            </w:r>
          </w:p>
        </w:tc>
        <w:tc>
          <w:tcPr>
            <w:tcW w:w="2693" w:type="dxa"/>
          </w:tcPr>
          <w:p w:rsidR="00861ED1" w:rsidRPr="00D11423" w:rsidRDefault="00861ED1" w:rsidP="00D11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реализации</w:t>
            </w:r>
          </w:p>
        </w:tc>
        <w:tc>
          <w:tcPr>
            <w:tcW w:w="2552" w:type="dxa"/>
          </w:tcPr>
          <w:p w:rsidR="00861ED1" w:rsidRPr="00D11423" w:rsidRDefault="00861ED1" w:rsidP="00D11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b/>
                <w:sz w:val="20"/>
                <w:szCs w:val="20"/>
              </w:rPr>
              <w:t>Тема, класс</w:t>
            </w:r>
          </w:p>
        </w:tc>
        <w:tc>
          <w:tcPr>
            <w:tcW w:w="1559" w:type="dxa"/>
          </w:tcPr>
          <w:p w:rsidR="00861ED1" w:rsidRPr="00D11423" w:rsidRDefault="00861ED1" w:rsidP="00D11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861ED1" w:rsidRPr="00D11423" w:rsidTr="00861ED1">
        <w:tc>
          <w:tcPr>
            <w:tcW w:w="10916" w:type="dxa"/>
            <w:gridSpan w:val="6"/>
          </w:tcPr>
          <w:p w:rsidR="00861ED1" w:rsidRPr="00D11423" w:rsidRDefault="00861ED1" w:rsidP="00D11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861ED1" w:rsidRPr="00D11423" w:rsidTr="00861ED1">
        <w:tc>
          <w:tcPr>
            <w:tcW w:w="993" w:type="dxa"/>
          </w:tcPr>
          <w:p w:rsidR="00861ED1" w:rsidRPr="00D11423" w:rsidRDefault="00861ED1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161" w:type="dxa"/>
          </w:tcPr>
          <w:p w:rsidR="00861ED1" w:rsidRPr="00D11423" w:rsidRDefault="00861ED1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58" w:type="dxa"/>
          </w:tcPr>
          <w:p w:rsidR="00861ED1" w:rsidRPr="00D11423" w:rsidRDefault="00861ED1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Образовательная экскурсия</w:t>
            </w:r>
          </w:p>
        </w:tc>
        <w:tc>
          <w:tcPr>
            <w:tcW w:w="2693" w:type="dxa"/>
          </w:tcPr>
          <w:p w:rsidR="00861ED1" w:rsidRPr="00D11423" w:rsidRDefault="00861ED1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2 часа, выход в МВЦ (5Б), по памятным местам Назарово (5А, 5В)</w:t>
            </w:r>
          </w:p>
        </w:tc>
        <w:tc>
          <w:tcPr>
            <w:tcW w:w="2552" w:type="dxa"/>
          </w:tcPr>
          <w:p w:rsidR="00861ED1" w:rsidRPr="00D11423" w:rsidRDefault="00861ED1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5А, 5Б, 5В классы, «Гражданин - Отечества достойный сын»</w:t>
            </w:r>
          </w:p>
        </w:tc>
        <w:tc>
          <w:tcPr>
            <w:tcW w:w="1559" w:type="dxa"/>
          </w:tcPr>
          <w:p w:rsidR="00861ED1" w:rsidRPr="00D11423" w:rsidRDefault="00861ED1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Ростовщикова, Матвеева</w:t>
            </w:r>
          </w:p>
        </w:tc>
      </w:tr>
      <w:tr w:rsidR="00861ED1" w:rsidRPr="00D11423" w:rsidTr="00861ED1">
        <w:tc>
          <w:tcPr>
            <w:tcW w:w="993" w:type="dxa"/>
          </w:tcPr>
          <w:p w:rsidR="00861ED1" w:rsidRPr="00D11423" w:rsidRDefault="00861ED1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161" w:type="dxa"/>
          </w:tcPr>
          <w:p w:rsidR="00861ED1" w:rsidRPr="00D11423" w:rsidRDefault="00861ED1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58" w:type="dxa"/>
          </w:tcPr>
          <w:p w:rsidR="00861ED1" w:rsidRPr="00D11423" w:rsidRDefault="00861ED1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2693" w:type="dxa"/>
          </w:tcPr>
          <w:p w:rsidR="00861ED1" w:rsidRPr="00D11423" w:rsidRDefault="00861ED1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 xml:space="preserve">1 час, актовый зал, </w:t>
            </w:r>
          </w:p>
        </w:tc>
        <w:tc>
          <w:tcPr>
            <w:tcW w:w="2552" w:type="dxa"/>
          </w:tcPr>
          <w:p w:rsidR="00861ED1" w:rsidRPr="00D11423" w:rsidRDefault="00861ED1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5А, 5Б, 5В классы, «Гражданин - Отечества достойный сын»</w:t>
            </w:r>
          </w:p>
        </w:tc>
        <w:tc>
          <w:tcPr>
            <w:tcW w:w="1559" w:type="dxa"/>
          </w:tcPr>
          <w:p w:rsidR="00861ED1" w:rsidRPr="00D11423" w:rsidRDefault="00861ED1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Ростовщикова, Матвеева</w:t>
            </w:r>
          </w:p>
        </w:tc>
      </w:tr>
      <w:tr w:rsidR="00861ED1" w:rsidRPr="00D11423" w:rsidTr="00861ED1">
        <w:tc>
          <w:tcPr>
            <w:tcW w:w="993" w:type="dxa"/>
          </w:tcPr>
          <w:p w:rsidR="00861ED1" w:rsidRPr="00D11423" w:rsidRDefault="00861ED1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161" w:type="dxa"/>
          </w:tcPr>
          <w:p w:rsidR="00861ED1" w:rsidRPr="00D11423" w:rsidRDefault="00861ED1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58" w:type="dxa"/>
          </w:tcPr>
          <w:p w:rsidR="00861ED1" w:rsidRPr="00D11423" w:rsidRDefault="00861ED1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Событие: предметно-практическая ситуация</w:t>
            </w:r>
          </w:p>
        </w:tc>
        <w:tc>
          <w:tcPr>
            <w:tcW w:w="2693" w:type="dxa"/>
          </w:tcPr>
          <w:p w:rsidR="00861ED1" w:rsidRPr="00D11423" w:rsidRDefault="00861ED1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</w:tc>
        <w:tc>
          <w:tcPr>
            <w:tcW w:w="2552" w:type="dxa"/>
          </w:tcPr>
          <w:p w:rsidR="00861ED1" w:rsidRPr="00D11423" w:rsidRDefault="00861ED1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5В класс, «Среднее арифметическое»</w:t>
            </w:r>
          </w:p>
        </w:tc>
        <w:tc>
          <w:tcPr>
            <w:tcW w:w="1559" w:type="dxa"/>
          </w:tcPr>
          <w:p w:rsidR="00861ED1" w:rsidRPr="00D11423" w:rsidRDefault="00861ED1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Токарева</w:t>
            </w:r>
          </w:p>
        </w:tc>
      </w:tr>
    </w:tbl>
    <w:p w:rsidR="00861ED1" w:rsidRPr="00D11423" w:rsidRDefault="00861ED1" w:rsidP="00D11423">
      <w:pPr>
        <w:pStyle w:val="a3"/>
        <w:spacing w:after="0" w:line="240" w:lineRule="auto"/>
        <w:ind w:lef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17D" w:rsidRPr="00D11423" w:rsidRDefault="00B6417D" w:rsidP="00D11423">
      <w:pPr>
        <w:numPr>
          <w:ilvl w:val="0"/>
          <w:numId w:val="15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23">
        <w:rPr>
          <w:rFonts w:ascii="Times New Roman" w:hAnsi="Times New Roman" w:cs="Times New Roman"/>
          <w:b/>
          <w:sz w:val="28"/>
          <w:szCs w:val="28"/>
        </w:rPr>
        <w:t xml:space="preserve">Изменение доли самостоятельной работы, </w:t>
      </w:r>
      <w:r w:rsidRPr="00D11423">
        <w:rPr>
          <w:rFonts w:ascii="Times New Roman" w:hAnsi="Times New Roman" w:cs="Times New Roman"/>
          <w:sz w:val="28"/>
          <w:szCs w:val="28"/>
        </w:rPr>
        <w:t>которая обеспечивается за счет:</w:t>
      </w:r>
    </w:p>
    <w:p w:rsidR="00B6417D" w:rsidRPr="00D11423" w:rsidRDefault="00B6417D" w:rsidP="00D1142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eastAsia="Times New Roman" w:hAnsi="Times New Roman" w:cs="Times New Roman"/>
          <w:b/>
          <w:sz w:val="28"/>
          <w:szCs w:val="28"/>
        </w:rPr>
        <w:t>Учебного сотрудничества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 xml:space="preserve">, где дети под руководством учителя определяют границы знания – незнания, </w:t>
      </w:r>
      <w:r w:rsidRPr="00D11423">
        <w:rPr>
          <w:rFonts w:ascii="Times New Roman" w:hAnsi="Times New Roman" w:cs="Times New Roman"/>
          <w:bCs/>
          <w:sz w:val="28"/>
          <w:szCs w:val="28"/>
        </w:rPr>
        <w:t xml:space="preserve">коллективно ставят и решают учебные задачи, 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>простраивают и пробуют собственные маршруты в учебном материале, осуществляют</w:t>
      </w:r>
      <w:r w:rsidRPr="00D11423">
        <w:rPr>
          <w:rFonts w:ascii="Times New Roman" w:hAnsi="Times New Roman" w:cs="Times New Roman"/>
          <w:bCs/>
          <w:sz w:val="28"/>
          <w:szCs w:val="28"/>
        </w:rPr>
        <w:t xml:space="preserve"> контроль уровня их усвоения и сформированности соответствующих навыков и умений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6417D" w:rsidRPr="00D11423" w:rsidRDefault="00B6417D" w:rsidP="00D114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423">
        <w:rPr>
          <w:rFonts w:ascii="Times New Roman" w:eastAsia="Times New Roman" w:hAnsi="Times New Roman" w:cs="Times New Roman"/>
          <w:b/>
          <w:sz w:val="28"/>
          <w:szCs w:val="28"/>
        </w:rPr>
        <w:t>Работу в позиции учителя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 xml:space="preserve"> (экспертная деятельность, консультационная работа, и как спо</w:t>
      </w:r>
      <w:r w:rsidR="00861ED1" w:rsidRPr="00D11423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>бность помочь незнающему, и как умение обобщить свои способы действий, знания и умения)</w:t>
      </w:r>
      <w:r w:rsidR="007F70E7" w:rsidRPr="00D11423">
        <w:rPr>
          <w:rFonts w:ascii="Times New Roman" w:eastAsia="Times New Roman" w:hAnsi="Times New Roman" w:cs="Times New Roman"/>
          <w:sz w:val="28"/>
          <w:szCs w:val="28"/>
        </w:rPr>
        <w:t xml:space="preserve"> – это в большей части пока проявляется в воспитательной деятельности (тьюторство)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17D" w:rsidRPr="00D11423" w:rsidRDefault="00B6417D" w:rsidP="00D114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="00861ED1" w:rsidRPr="00D114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ED1" w:rsidRPr="00D11423">
        <w:rPr>
          <w:rFonts w:ascii="Times New Roman" w:hAnsi="Times New Roman" w:cs="Times New Roman"/>
          <w:bCs/>
          <w:sz w:val="28"/>
          <w:szCs w:val="28"/>
        </w:rPr>
        <w:t>(системно-деятельностный подход, ИОСО, проектная)</w:t>
      </w:r>
      <w:r w:rsidR="007F70E7" w:rsidRPr="00D11423">
        <w:rPr>
          <w:rFonts w:ascii="Times New Roman" w:hAnsi="Times New Roman" w:cs="Times New Roman"/>
          <w:b/>
          <w:bCs/>
          <w:sz w:val="28"/>
          <w:szCs w:val="28"/>
        </w:rPr>
        <w:t>, методы и приемы</w:t>
      </w:r>
      <w:r w:rsidR="00861ED1" w:rsidRPr="00D1142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D11423">
        <w:rPr>
          <w:rFonts w:ascii="Times New Roman" w:hAnsi="Times New Roman" w:cs="Times New Roman"/>
          <w:bCs/>
          <w:sz w:val="28"/>
          <w:szCs w:val="28"/>
        </w:rPr>
        <w:t xml:space="preserve">проблемное обучение, учебные проекты (групповые) и учебные </w:t>
      </w:r>
      <w:r w:rsidR="00861ED1" w:rsidRPr="00D11423">
        <w:rPr>
          <w:rFonts w:ascii="Times New Roman" w:hAnsi="Times New Roman" w:cs="Times New Roman"/>
          <w:bCs/>
          <w:sz w:val="28"/>
          <w:szCs w:val="28"/>
        </w:rPr>
        <w:t>исследования, проектные задачи,</w:t>
      </w:r>
      <w:r w:rsidR="00861ED1" w:rsidRPr="00D11423">
        <w:rPr>
          <w:rFonts w:ascii="Times New Roman" w:hAnsi="Times New Roman" w:cs="Times New Roman"/>
          <w:bCs/>
          <w:iCs/>
          <w:sz w:val="28"/>
          <w:szCs w:val="28"/>
        </w:rPr>
        <w:t xml:space="preserve"> практико-ориентированные задания</w:t>
      </w:r>
      <w:r w:rsidR="00861ED1" w:rsidRPr="00D11423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D11423">
        <w:rPr>
          <w:rFonts w:ascii="Times New Roman" w:hAnsi="Times New Roman" w:cs="Times New Roman"/>
          <w:b/>
          <w:bCs/>
          <w:sz w:val="28"/>
          <w:szCs w:val="28"/>
        </w:rPr>
        <w:t>ИКТ</w:t>
      </w:r>
      <w:r w:rsidRPr="00D11423">
        <w:rPr>
          <w:rFonts w:ascii="Times New Roman" w:hAnsi="Times New Roman" w:cs="Times New Roman"/>
          <w:bCs/>
          <w:sz w:val="28"/>
          <w:szCs w:val="28"/>
        </w:rPr>
        <w:t xml:space="preserve"> (поиск, выбор, систематизация и представление информации в различных видах)</w:t>
      </w:r>
      <w:r w:rsidR="00861ED1" w:rsidRPr="00D1142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6417D" w:rsidRDefault="00B6417D" w:rsidP="00D114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423">
        <w:rPr>
          <w:rFonts w:ascii="Times New Roman" w:eastAsia="Times New Roman" w:hAnsi="Times New Roman" w:cs="Times New Roman"/>
          <w:sz w:val="28"/>
          <w:szCs w:val="28"/>
        </w:rPr>
        <w:t xml:space="preserve">Специально </w:t>
      </w:r>
      <w:r w:rsidRPr="00D11423">
        <w:rPr>
          <w:rFonts w:ascii="Times New Roman" w:eastAsia="Times New Roman" w:hAnsi="Times New Roman" w:cs="Times New Roman"/>
          <w:b/>
          <w:sz w:val="28"/>
          <w:szCs w:val="28"/>
        </w:rPr>
        <w:t>организованная домашняя самостоятельная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 xml:space="preserve"> работа с </w:t>
      </w:r>
      <w:r w:rsidR="00861ED1" w:rsidRPr="00D11423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выполнением типового задания и плюс с 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 xml:space="preserve">наблюдением, подготовкой и демонстрацией опытов, работой с научно-популярной 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литературой, </w:t>
      </w:r>
      <w:r w:rsidRPr="00D11423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r w:rsidRPr="00D11423">
        <w:rPr>
          <w:rFonts w:ascii="Times New Roman" w:hAnsi="Times New Roman" w:cs="Times New Roman"/>
          <w:sz w:val="28"/>
          <w:szCs w:val="28"/>
        </w:rPr>
        <w:t xml:space="preserve"> режим работы (разноуровневость и вариативность)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2B9" w:rsidRPr="00D11423" w:rsidRDefault="007112B9" w:rsidP="007112B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604" w:rsidRPr="00D11423" w:rsidRDefault="00E96509" w:rsidP="00D114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/>
          <w:sz w:val="28"/>
          <w:szCs w:val="28"/>
        </w:rPr>
        <w:t>Изменение содержания</w:t>
      </w:r>
      <w:r w:rsidR="00D40854" w:rsidRPr="00D11423">
        <w:rPr>
          <w:rFonts w:ascii="Times New Roman" w:hAnsi="Times New Roman" w:cs="Times New Roman"/>
          <w:b/>
          <w:sz w:val="28"/>
          <w:szCs w:val="28"/>
        </w:rPr>
        <w:t>, организации</w:t>
      </w:r>
      <w:r w:rsidRPr="00D11423">
        <w:rPr>
          <w:rFonts w:ascii="Times New Roman" w:hAnsi="Times New Roman" w:cs="Times New Roman"/>
          <w:b/>
          <w:sz w:val="28"/>
          <w:szCs w:val="28"/>
        </w:rPr>
        <w:t xml:space="preserve"> и предназначения </w:t>
      </w:r>
      <w:r w:rsidR="00E8149A" w:rsidRPr="00D11423">
        <w:rPr>
          <w:rFonts w:ascii="Times New Roman" w:hAnsi="Times New Roman" w:cs="Times New Roman"/>
          <w:b/>
          <w:sz w:val="28"/>
          <w:szCs w:val="28"/>
        </w:rPr>
        <w:t>вне</w:t>
      </w:r>
      <w:r w:rsidRPr="00D11423">
        <w:rPr>
          <w:rFonts w:ascii="Times New Roman" w:hAnsi="Times New Roman" w:cs="Times New Roman"/>
          <w:b/>
          <w:sz w:val="28"/>
          <w:szCs w:val="28"/>
        </w:rPr>
        <w:t>учеб</w:t>
      </w:r>
      <w:r w:rsidR="00E8149A" w:rsidRPr="00D11423">
        <w:rPr>
          <w:rFonts w:ascii="Times New Roman" w:hAnsi="Times New Roman" w:cs="Times New Roman"/>
          <w:b/>
          <w:sz w:val="28"/>
          <w:szCs w:val="28"/>
        </w:rPr>
        <w:t>ной деятельности</w:t>
      </w:r>
      <w:r w:rsidR="00861ED1" w:rsidRPr="00D11423">
        <w:rPr>
          <w:rFonts w:ascii="Times New Roman" w:hAnsi="Times New Roman" w:cs="Times New Roman"/>
          <w:b/>
          <w:sz w:val="28"/>
          <w:szCs w:val="28"/>
        </w:rPr>
        <w:t xml:space="preserve">, которая </w:t>
      </w:r>
      <w:r w:rsidR="00B915A7" w:rsidRPr="00D11423"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C00A3F" w:rsidRPr="00D11423">
        <w:rPr>
          <w:rFonts w:ascii="Times New Roman" w:hAnsi="Times New Roman" w:cs="Times New Roman"/>
          <w:bCs/>
          <w:sz w:val="28"/>
          <w:szCs w:val="28"/>
        </w:rPr>
        <w:t xml:space="preserve">в соответствии с возрастом, с учетом психологических особенностей </w:t>
      </w:r>
      <w:r w:rsidR="00B915A7" w:rsidRPr="00D11423">
        <w:rPr>
          <w:rFonts w:ascii="Times New Roman" w:hAnsi="Times New Roman" w:cs="Times New Roman"/>
          <w:bCs/>
          <w:sz w:val="28"/>
          <w:szCs w:val="28"/>
        </w:rPr>
        <w:t>по пяти направлениям развития личности и имеет свои особенности</w:t>
      </w:r>
      <w:r w:rsidR="00251186" w:rsidRPr="00D1142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15A7" w:rsidRPr="00D11423" w:rsidRDefault="002410FA" w:rsidP="00D1142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 xml:space="preserve">Не случайный набор курсов, а работа на результат, обозначенный в </w:t>
      </w:r>
      <w:r w:rsidR="00D11423" w:rsidRPr="00D11423">
        <w:rPr>
          <w:rFonts w:ascii="Times New Roman" w:hAnsi="Times New Roman" w:cs="Times New Roman"/>
          <w:bCs/>
          <w:sz w:val="28"/>
          <w:szCs w:val="28"/>
        </w:rPr>
        <w:t xml:space="preserve">образовательной программе </w:t>
      </w:r>
      <w:r w:rsidRPr="00D11423">
        <w:rPr>
          <w:rFonts w:ascii="Times New Roman" w:hAnsi="Times New Roman" w:cs="Times New Roman"/>
          <w:bCs/>
          <w:sz w:val="28"/>
          <w:szCs w:val="28"/>
        </w:rPr>
        <w:t>(программе УУД): ф</w:t>
      </w:r>
      <w:r w:rsidR="00B915A7" w:rsidRPr="00D11423">
        <w:rPr>
          <w:rFonts w:ascii="Times New Roman" w:hAnsi="Times New Roman" w:cs="Times New Roman"/>
          <w:bCs/>
          <w:sz w:val="28"/>
          <w:szCs w:val="28"/>
        </w:rPr>
        <w:t>ормирование метапредметных и личностных качеств</w:t>
      </w:r>
      <w:r w:rsidR="00D40854" w:rsidRPr="00D11423">
        <w:rPr>
          <w:rFonts w:ascii="Times New Roman" w:hAnsi="Times New Roman" w:cs="Times New Roman"/>
          <w:bCs/>
          <w:sz w:val="28"/>
          <w:szCs w:val="28"/>
        </w:rPr>
        <w:t>, социализация обучаемых</w:t>
      </w:r>
      <w:r w:rsidR="00B915A7" w:rsidRPr="00D11423">
        <w:rPr>
          <w:rFonts w:ascii="Times New Roman" w:hAnsi="Times New Roman" w:cs="Times New Roman"/>
          <w:bCs/>
          <w:sz w:val="28"/>
          <w:szCs w:val="28"/>
        </w:rPr>
        <w:t>.</w:t>
      </w:r>
    </w:p>
    <w:p w:rsidR="00B915A7" w:rsidRPr="00D11423" w:rsidRDefault="00B915A7" w:rsidP="00D1142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>Проектно - программный подход</w:t>
      </w:r>
      <w:r w:rsidR="00597552" w:rsidRPr="00D11423">
        <w:rPr>
          <w:rFonts w:ascii="Times New Roman" w:hAnsi="Times New Roman" w:cs="Times New Roman"/>
          <w:bCs/>
          <w:sz w:val="28"/>
          <w:szCs w:val="28"/>
        </w:rPr>
        <w:t>.</w:t>
      </w:r>
    </w:p>
    <w:p w:rsidR="00B915A7" w:rsidRPr="00D11423" w:rsidRDefault="00B915A7" w:rsidP="00D1142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11423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количество </w:t>
      </w:r>
      <w:r w:rsidRPr="00D11423">
        <w:rPr>
          <w:rFonts w:ascii="Times New Roman" w:eastAsia="Times New Roman" w:hAnsi="Times New Roman" w:cs="Times New Roman"/>
          <w:sz w:val="28"/>
        </w:rPr>
        <w:t>образовательных мест, мест проб, выбора, экспериментирования, чтобы ощутить границы своих возможностей, реализовать интересы</w:t>
      </w:r>
      <w:r w:rsidR="00251186" w:rsidRPr="00D11423">
        <w:rPr>
          <w:rFonts w:ascii="Times New Roman" w:eastAsia="Times New Roman" w:hAnsi="Times New Roman" w:cs="Times New Roman"/>
          <w:sz w:val="28"/>
        </w:rPr>
        <w:t>.</w:t>
      </w:r>
    </w:p>
    <w:p w:rsidR="00B915A7" w:rsidRPr="00D11423" w:rsidRDefault="00D40854" w:rsidP="00D1142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11423">
        <w:rPr>
          <w:rFonts w:ascii="Times New Roman" w:eastAsia="Times New Roman" w:hAnsi="Times New Roman" w:cs="Times New Roman"/>
          <w:sz w:val="28"/>
        </w:rPr>
        <w:t xml:space="preserve">Свободные временные рамки, шестой день и вторая половина дня. </w:t>
      </w:r>
      <w:r w:rsidR="00B915A7" w:rsidRPr="00D11423">
        <w:rPr>
          <w:rFonts w:ascii="Times New Roman" w:eastAsia="Times New Roman" w:hAnsi="Times New Roman" w:cs="Times New Roman"/>
          <w:sz w:val="28"/>
        </w:rPr>
        <w:t>Модульная организация (</w:t>
      </w:r>
      <w:r w:rsidRPr="00D11423">
        <w:rPr>
          <w:rFonts w:ascii="Times New Roman" w:eastAsia="Times New Roman" w:hAnsi="Times New Roman" w:cs="Times New Roman"/>
          <w:sz w:val="28"/>
        </w:rPr>
        <w:t>34-</w:t>
      </w:r>
      <w:r w:rsidR="00B915A7" w:rsidRPr="00D11423">
        <w:rPr>
          <w:rFonts w:ascii="Times New Roman" w:eastAsia="Times New Roman" w:hAnsi="Times New Roman" w:cs="Times New Roman"/>
          <w:sz w:val="28"/>
        </w:rPr>
        <w:t xml:space="preserve">17 часов). В течение года ученик </w:t>
      </w:r>
      <w:r w:rsidRPr="00D11423">
        <w:rPr>
          <w:rFonts w:ascii="Times New Roman" w:eastAsia="Times New Roman" w:hAnsi="Times New Roman" w:cs="Times New Roman"/>
          <w:sz w:val="28"/>
        </w:rPr>
        <w:t xml:space="preserve">осваивает 2 обязательных курса и выбирает из </w:t>
      </w:r>
      <w:r w:rsidR="00B915A7" w:rsidRPr="00D11423">
        <w:rPr>
          <w:rFonts w:ascii="Times New Roman" w:eastAsia="Times New Roman" w:hAnsi="Times New Roman" w:cs="Times New Roman"/>
          <w:sz w:val="28"/>
        </w:rPr>
        <w:t>4</w:t>
      </w:r>
      <w:r w:rsidRPr="00D11423">
        <w:rPr>
          <w:rFonts w:ascii="Times New Roman" w:eastAsia="Times New Roman" w:hAnsi="Times New Roman" w:cs="Times New Roman"/>
          <w:sz w:val="28"/>
        </w:rPr>
        <w:t xml:space="preserve"> - х</w:t>
      </w:r>
      <w:r w:rsidR="00B915A7" w:rsidRPr="00D11423">
        <w:rPr>
          <w:rFonts w:ascii="Times New Roman" w:eastAsia="Times New Roman" w:hAnsi="Times New Roman" w:cs="Times New Roman"/>
          <w:sz w:val="28"/>
        </w:rPr>
        <w:t xml:space="preserve"> по выбору.</w:t>
      </w:r>
    </w:p>
    <w:p w:rsidR="00B915A7" w:rsidRPr="00D11423" w:rsidRDefault="00B915A7" w:rsidP="00D1142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11423">
        <w:rPr>
          <w:rFonts w:ascii="Times New Roman" w:eastAsia="Times New Roman" w:hAnsi="Times New Roman" w:cs="Times New Roman"/>
          <w:sz w:val="28"/>
          <w:szCs w:val="28"/>
        </w:rPr>
        <w:t>Курсы учитывают возрастные особенности учащихся, интересы, ведущими типами деятельности являются учебные проекты и учебные исследования</w:t>
      </w:r>
      <w:r w:rsidR="00D40854" w:rsidRPr="00D11423">
        <w:rPr>
          <w:rFonts w:ascii="Times New Roman" w:eastAsia="Times New Roman" w:hAnsi="Times New Roman" w:cs="Times New Roman"/>
          <w:sz w:val="28"/>
          <w:szCs w:val="28"/>
        </w:rPr>
        <w:t xml:space="preserve">, ролевые игры, </w:t>
      </w:r>
      <w:r w:rsidR="00D11423" w:rsidRPr="00D11423">
        <w:rPr>
          <w:rFonts w:ascii="Times New Roman" w:eastAsia="Times New Roman" w:hAnsi="Times New Roman" w:cs="Times New Roman"/>
          <w:sz w:val="28"/>
          <w:szCs w:val="28"/>
        </w:rPr>
        <w:t xml:space="preserve">акции, конференции, событийные мероприятия, квест-игры, </w:t>
      </w:r>
      <w:r w:rsidR="00D40854" w:rsidRPr="00D11423">
        <w:rPr>
          <w:rFonts w:ascii="Times New Roman" w:eastAsia="Times New Roman" w:hAnsi="Times New Roman" w:cs="Times New Roman"/>
          <w:sz w:val="28"/>
          <w:szCs w:val="28"/>
        </w:rPr>
        <w:t>социальные практики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5A7" w:rsidRPr="00D11423" w:rsidRDefault="00B915A7" w:rsidP="00D1142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11423">
        <w:rPr>
          <w:rFonts w:ascii="Times New Roman" w:eastAsia="Times New Roman" w:hAnsi="Times New Roman" w:cs="Times New Roman"/>
          <w:sz w:val="28"/>
          <w:szCs w:val="28"/>
        </w:rPr>
        <w:t xml:space="preserve">Курсы включают инструменты, оценочные процедуры, с помощью которых можно отследить динамику </w:t>
      </w:r>
      <w:r w:rsidR="00597552" w:rsidRPr="00D11423">
        <w:rPr>
          <w:rFonts w:ascii="Times New Roman" w:eastAsia="Times New Roman" w:hAnsi="Times New Roman" w:cs="Times New Roman"/>
          <w:sz w:val="28"/>
          <w:szCs w:val="28"/>
        </w:rPr>
        <w:t>УУД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15A7" w:rsidRPr="00D11423" w:rsidRDefault="00B915A7" w:rsidP="00D1142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11423">
        <w:rPr>
          <w:rFonts w:ascii="Times New Roman" w:eastAsia="Times New Roman" w:hAnsi="Times New Roman" w:cs="Times New Roman"/>
          <w:sz w:val="28"/>
          <w:szCs w:val="28"/>
        </w:rPr>
        <w:t>Результатом курсов по выбору учащихся, обязательных для освоения должны стать продукты (5 - 6 класс – групповой проект).</w:t>
      </w:r>
    </w:p>
    <w:p w:rsidR="002410FA" w:rsidRPr="00D11423" w:rsidRDefault="002410FA" w:rsidP="00D1142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 xml:space="preserve">Занятия в исследовательской лаборатории </w:t>
      </w:r>
    </w:p>
    <w:p w:rsidR="002410FA" w:rsidRPr="00D11423" w:rsidRDefault="002410FA" w:rsidP="00D1142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>Дистанционное обучение, конкурсы, обучение в ЗЕНШ, коллективный ученик, ЗШК.</w:t>
      </w:r>
    </w:p>
    <w:p w:rsidR="00D42BE3" w:rsidRPr="00D11423" w:rsidRDefault="00D42BE3" w:rsidP="00D1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BA" w:rsidRPr="00D11423" w:rsidRDefault="00E91EAA" w:rsidP="00D114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23">
        <w:rPr>
          <w:rFonts w:ascii="Times New Roman" w:hAnsi="Times New Roman" w:cs="Times New Roman"/>
          <w:b/>
          <w:sz w:val="28"/>
          <w:szCs w:val="28"/>
        </w:rPr>
        <w:t xml:space="preserve">Изменение организации и предназначения воспитательной </w:t>
      </w:r>
      <w:r w:rsidR="00E96509" w:rsidRPr="00D11423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A8366A" w:rsidRPr="00D11423">
        <w:rPr>
          <w:rFonts w:ascii="Times New Roman" w:hAnsi="Times New Roman" w:cs="Times New Roman"/>
          <w:sz w:val="28"/>
          <w:szCs w:val="28"/>
        </w:rPr>
        <w:t xml:space="preserve"> за счет:</w:t>
      </w:r>
    </w:p>
    <w:p w:rsidR="00A8366A" w:rsidRPr="00D11423" w:rsidRDefault="00A8366A" w:rsidP="00D114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423">
        <w:rPr>
          <w:rFonts w:ascii="Times New Roman" w:hAnsi="Times New Roman" w:cs="Times New Roman"/>
          <w:sz w:val="28"/>
          <w:szCs w:val="28"/>
        </w:rPr>
        <w:t xml:space="preserve">Реорганизации </w:t>
      </w:r>
      <w:r w:rsidR="005871E7" w:rsidRPr="00D11423">
        <w:rPr>
          <w:rFonts w:ascii="Times New Roman" w:hAnsi="Times New Roman" w:cs="Times New Roman"/>
          <w:sz w:val="28"/>
          <w:szCs w:val="28"/>
        </w:rPr>
        <w:t>вшутришкольной и внутриклассной воспитательной</w:t>
      </w:r>
      <w:r w:rsidRPr="00D1142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2410FA" w:rsidRPr="00D11423">
        <w:rPr>
          <w:rFonts w:ascii="Times New Roman" w:hAnsi="Times New Roman" w:cs="Times New Roman"/>
          <w:sz w:val="28"/>
          <w:szCs w:val="28"/>
        </w:rPr>
        <w:t xml:space="preserve"> в части организации: </w:t>
      </w:r>
      <w:r w:rsidR="00597552" w:rsidRPr="00D11423">
        <w:rPr>
          <w:rFonts w:ascii="Times New Roman" w:hAnsi="Times New Roman" w:cs="Times New Roman"/>
          <w:sz w:val="28"/>
          <w:szCs w:val="28"/>
        </w:rPr>
        <w:t>событийный характер</w:t>
      </w:r>
      <w:r w:rsidR="002410FA" w:rsidRPr="00D11423">
        <w:rPr>
          <w:rFonts w:ascii="Times New Roman" w:hAnsi="Times New Roman" w:cs="Times New Roman"/>
          <w:sz w:val="28"/>
          <w:szCs w:val="28"/>
        </w:rPr>
        <w:t>, с</w:t>
      </w:r>
      <w:r w:rsidR="00597552" w:rsidRPr="00D11423">
        <w:rPr>
          <w:rFonts w:ascii="Times New Roman" w:hAnsi="Times New Roman" w:cs="Times New Roman"/>
          <w:spacing w:val="-2"/>
          <w:sz w:val="28"/>
          <w:szCs w:val="28"/>
        </w:rPr>
        <w:t>амоуправление события (самостоятельность «под руководством»), инициативность, охват, ответственность</w:t>
      </w:r>
      <w:r w:rsidR="002410FA" w:rsidRPr="00D1142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97552" w:rsidRPr="00D11423" w:rsidRDefault="002410FA" w:rsidP="00D114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423">
        <w:rPr>
          <w:rFonts w:ascii="Times New Roman" w:hAnsi="Times New Roman" w:cs="Times New Roman"/>
          <w:sz w:val="28"/>
          <w:szCs w:val="28"/>
        </w:rPr>
        <w:t>Реорганизации досуговой деятельности в части с</w:t>
      </w:r>
      <w:r w:rsidR="00A8366A" w:rsidRPr="00D11423">
        <w:rPr>
          <w:rFonts w:ascii="Times New Roman" w:hAnsi="Times New Roman" w:cs="Times New Roman"/>
          <w:sz w:val="28"/>
          <w:szCs w:val="28"/>
        </w:rPr>
        <w:t>оздани</w:t>
      </w:r>
      <w:r w:rsidRPr="00D11423">
        <w:rPr>
          <w:rFonts w:ascii="Times New Roman" w:hAnsi="Times New Roman" w:cs="Times New Roman"/>
          <w:sz w:val="28"/>
          <w:szCs w:val="28"/>
        </w:rPr>
        <w:t>я</w:t>
      </w:r>
      <w:r w:rsidR="00A8366A" w:rsidRPr="00D11423">
        <w:rPr>
          <w:rFonts w:ascii="Times New Roman" w:hAnsi="Times New Roman" w:cs="Times New Roman"/>
          <w:sz w:val="28"/>
          <w:szCs w:val="28"/>
        </w:rPr>
        <w:t xml:space="preserve"> дополнительных мест</w:t>
      </w:r>
      <w:r w:rsidRPr="00D11423">
        <w:rPr>
          <w:rFonts w:ascii="Times New Roman" w:hAnsi="Times New Roman" w:cs="Times New Roman"/>
          <w:sz w:val="28"/>
          <w:szCs w:val="28"/>
        </w:rPr>
        <w:t>,</w:t>
      </w:r>
      <w:r w:rsidRPr="00D11423">
        <w:rPr>
          <w:rFonts w:ascii="Times New Roman" w:hAnsi="Times New Roman" w:cs="Times New Roman"/>
          <w:bCs/>
          <w:sz w:val="28"/>
          <w:szCs w:val="28"/>
        </w:rPr>
        <w:t xml:space="preserve"> новых структур (клубы, объединения, лаборатории)</w:t>
      </w:r>
      <w:r w:rsidR="005871E7" w:rsidRPr="00D11423">
        <w:rPr>
          <w:rFonts w:ascii="Times New Roman" w:hAnsi="Times New Roman" w:cs="Times New Roman"/>
          <w:bCs/>
          <w:sz w:val="28"/>
          <w:szCs w:val="28"/>
        </w:rPr>
        <w:t>.</w:t>
      </w:r>
    </w:p>
    <w:p w:rsidR="002410FA" w:rsidRPr="00D11423" w:rsidRDefault="002410FA" w:rsidP="00D114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423">
        <w:rPr>
          <w:rFonts w:ascii="Times New Roman" w:hAnsi="Times New Roman" w:cs="Times New Roman"/>
          <w:sz w:val="28"/>
          <w:szCs w:val="28"/>
        </w:rPr>
        <w:t>Реорганизации форм</w:t>
      </w:r>
      <w:r w:rsidR="005871E7" w:rsidRPr="00D11423">
        <w:rPr>
          <w:rFonts w:ascii="Times New Roman" w:hAnsi="Times New Roman" w:cs="Times New Roman"/>
          <w:sz w:val="28"/>
          <w:szCs w:val="28"/>
        </w:rPr>
        <w:t>: квест-игры, интенсивные школы, походы, акции (деятельностный характер).</w:t>
      </w:r>
    </w:p>
    <w:p w:rsidR="00D11423" w:rsidRPr="00D11423" w:rsidRDefault="00A8366A" w:rsidP="00D114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423">
        <w:rPr>
          <w:rFonts w:ascii="Times New Roman" w:hAnsi="Times New Roman" w:cs="Times New Roman"/>
          <w:sz w:val="28"/>
          <w:szCs w:val="28"/>
        </w:rPr>
        <w:t xml:space="preserve">Привлечение дополнительного </w:t>
      </w:r>
      <w:r w:rsidRPr="00D11423">
        <w:rPr>
          <w:rFonts w:ascii="Times New Roman" w:hAnsi="Times New Roman" w:cs="Times New Roman"/>
          <w:bCs/>
          <w:sz w:val="28"/>
          <w:szCs w:val="28"/>
        </w:rPr>
        <w:t>городского ресурс</w:t>
      </w:r>
      <w:r w:rsidR="00D11423" w:rsidRPr="00D11423">
        <w:rPr>
          <w:rFonts w:ascii="Times New Roman" w:hAnsi="Times New Roman" w:cs="Times New Roman"/>
          <w:bCs/>
          <w:sz w:val="28"/>
          <w:szCs w:val="28"/>
        </w:rPr>
        <w:t>а</w:t>
      </w:r>
      <w:r w:rsidRPr="00D11423">
        <w:rPr>
          <w:rFonts w:ascii="Times New Roman" w:hAnsi="Times New Roman" w:cs="Times New Roman"/>
          <w:bCs/>
          <w:sz w:val="28"/>
          <w:szCs w:val="28"/>
        </w:rPr>
        <w:t xml:space="preserve"> (ДПиШ «Лидер», «Ландшафтный дизайн»)</w:t>
      </w:r>
      <w:r w:rsidR="005871E7" w:rsidRPr="00D11423">
        <w:rPr>
          <w:rFonts w:ascii="Times New Roman" w:hAnsi="Times New Roman" w:cs="Times New Roman"/>
          <w:bCs/>
          <w:sz w:val="28"/>
          <w:szCs w:val="28"/>
        </w:rPr>
        <w:t>.</w:t>
      </w:r>
      <w:r w:rsidR="00597552" w:rsidRPr="00D114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11423" w:rsidRPr="00B3041B" w:rsidRDefault="002410FA" w:rsidP="00D114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597552" w:rsidRPr="00D11423">
        <w:rPr>
          <w:rFonts w:ascii="Times New Roman" w:hAnsi="Times New Roman" w:cs="Times New Roman"/>
          <w:bCs/>
          <w:sz w:val="28"/>
          <w:szCs w:val="28"/>
        </w:rPr>
        <w:t>каникул</w:t>
      </w:r>
      <w:r w:rsidRPr="00D11423">
        <w:rPr>
          <w:rFonts w:ascii="Times New Roman" w:hAnsi="Times New Roman" w:cs="Times New Roman"/>
          <w:bCs/>
          <w:sz w:val="28"/>
          <w:szCs w:val="28"/>
        </w:rPr>
        <w:t>ярной занятости</w:t>
      </w:r>
      <w:r w:rsidR="00597552" w:rsidRPr="00D11423">
        <w:rPr>
          <w:rFonts w:ascii="Times New Roman" w:hAnsi="Times New Roman" w:cs="Times New Roman"/>
          <w:bCs/>
          <w:sz w:val="28"/>
          <w:szCs w:val="28"/>
        </w:rPr>
        <w:t>: интенсивные школы как для самих 5-ов, так и они организуют для младших школьников</w:t>
      </w:r>
      <w:r w:rsidR="00D11423" w:rsidRPr="00D11423">
        <w:rPr>
          <w:rFonts w:ascii="Times New Roman" w:hAnsi="Times New Roman" w:cs="Times New Roman"/>
          <w:bCs/>
          <w:sz w:val="28"/>
          <w:szCs w:val="28"/>
        </w:rPr>
        <w:t xml:space="preserve"> событийные мероприятия. </w:t>
      </w:r>
      <w:r w:rsidR="00B6417D" w:rsidRPr="00D11423">
        <w:rPr>
          <w:rFonts w:ascii="Times New Roman" w:hAnsi="Times New Roman" w:cs="Times New Roman"/>
          <w:bCs/>
          <w:sz w:val="28"/>
          <w:szCs w:val="28"/>
        </w:rPr>
        <w:t xml:space="preserve">План </w:t>
      </w:r>
      <w:r w:rsidR="007112B9">
        <w:rPr>
          <w:rFonts w:ascii="Times New Roman" w:hAnsi="Times New Roman" w:cs="Times New Roman"/>
          <w:bCs/>
          <w:sz w:val="28"/>
          <w:szCs w:val="28"/>
        </w:rPr>
        <w:t xml:space="preserve">внеурочной деятельности </w:t>
      </w:r>
      <w:r w:rsidR="00B6417D" w:rsidRPr="00D11423">
        <w:rPr>
          <w:rFonts w:ascii="Times New Roman" w:hAnsi="Times New Roman" w:cs="Times New Roman"/>
          <w:bCs/>
          <w:sz w:val="28"/>
          <w:szCs w:val="28"/>
        </w:rPr>
        <w:t xml:space="preserve"> входит в учебный план</w:t>
      </w:r>
      <w:r w:rsidR="007112B9">
        <w:rPr>
          <w:rFonts w:ascii="Times New Roman" w:hAnsi="Times New Roman" w:cs="Times New Roman"/>
          <w:bCs/>
          <w:sz w:val="28"/>
          <w:szCs w:val="28"/>
        </w:rPr>
        <w:t>. Пример оформления плана внеурочной деятельности представлен в таблице 3.</w:t>
      </w:r>
    </w:p>
    <w:p w:rsidR="00B3041B" w:rsidRDefault="00B3041B" w:rsidP="00B3041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041B" w:rsidRPr="007112B9" w:rsidRDefault="00B3041B" w:rsidP="00B3041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2B9">
        <w:rPr>
          <w:rFonts w:ascii="Times New Roman" w:hAnsi="Times New Roman" w:cs="Times New Roman"/>
          <w:b/>
          <w:bCs/>
          <w:sz w:val="24"/>
          <w:szCs w:val="24"/>
        </w:rPr>
        <w:t xml:space="preserve">Таблица 3. </w:t>
      </w:r>
      <w:r w:rsidR="007112B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112B9" w:rsidRPr="007112B9">
        <w:rPr>
          <w:rFonts w:ascii="Times New Roman" w:hAnsi="Times New Roman" w:cs="Times New Roman"/>
          <w:b/>
          <w:bCs/>
          <w:sz w:val="24"/>
          <w:szCs w:val="24"/>
        </w:rPr>
        <w:t>ример оформления плана внеурочной деятельности</w:t>
      </w:r>
    </w:p>
    <w:tbl>
      <w:tblPr>
        <w:tblW w:w="10581" w:type="dxa"/>
        <w:tblCellMar>
          <w:left w:w="0" w:type="dxa"/>
          <w:right w:w="0" w:type="dxa"/>
        </w:tblCellMar>
        <w:tblLook w:val="04A0"/>
      </w:tblPr>
      <w:tblGrid>
        <w:gridCol w:w="3039"/>
        <w:gridCol w:w="1739"/>
        <w:gridCol w:w="1701"/>
        <w:gridCol w:w="1843"/>
        <w:gridCol w:w="2259"/>
      </w:tblGrid>
      <w:tr w:rsidR="005871E7" w:rsidRPr="00D11423" w:rsidTr="007653E5">
        <w:trPr>
          <w:trHeight w:val="442"/>
        </w:trPr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Направление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организации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Объём времени</w:t>
            </w:r>
          </w:p>
        </w:tc>
      </w:tr>
      <w:tr w:rsidR="005871E7" w:rsidRPr="00D11423" w:rsidTr="007653E5">
        <w:trPr>
          <w:trHeight w:val="221"/>
        </w:trPr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Спортивно-оздоровительное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1E7" w:rsidRPr="00D11423" w:rsidTr="007653E5">
        <w:trPr>
          <w:trHeight w:val="254"/>
        </w:trPr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1E7" w:rsidRPr="00D11423" w:rsidTr="007653E5">
        <w:trPr>
          <w:trHeight w:val="229"/>
        </w:trPr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 xml:space="preserve">Общеинтеллектуальное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1E7" w:rsidRPr="00D11423" w:rsidTr="007653E5">
        <w:trPr>
          <w:trHeight w:val="262"/>
        </w:trPr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1E7" w:rsidRPr="00D11423" w:rsidTr="007653E5">
        <w:trPr>
          <w:trHeight w:val="237"/>
        </w:trPr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5871E7" w:rsidRPr="00D11423" w:rsidRDefault="005871E7" w:rsidP="00D114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6FC1" w:rsidRPr="00D11423" w:rsidRDefault="00BA6FC1" w:rsidP="00D114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757" w:rsidRDefault="007112B9" w:rsidP="00D114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</w:t>
      </w:r>
      <w:r w:rsidR="00145757" w:rsidRPr="00D11423">
        <w:rPr>
          <w:rFonts w:ascii="Times New Roman" w:eastAsia="Times New Roman" w:hAnsi="Times New Roman" w:cs="Times New Roman"/>
          <w:sz w:val="28"/>
          <w:szCs w:val="28"/>
        </w:rPr>
        <w:t xml:space="preserve">одель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пространства представлена через </w:t>
      </w:r>
      <w:r w:rsidR="00145757" w:rsidRPr="00D11423">
        <w:rPr>
          <w:rFonts w:ascii="Times New Roman" w:eastAsia="Times New Roman" w:hAnsi="Times New Roman" w:cs="Times New Roman"/>
          <w:sz w:val="28"/>
          <w:szCs w:val="28"/>
        </w:rPr>
        <w:t>соотношени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45757" w:rsidRPr="00D11423">
        <w:rPr>
          <w:rFonts w:ascii="Times New Roman" w:eastAsia="Times New Roman" w:hAnsi="Times New Roman" w:cs="Times New Roman"/>
          <w:sz w:val="28"/>
          <w:szCs w:val="28"/>
        </w:rPr>
        <w:t xml:space="preserve"> разных видов и форм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в первой и во второй половине дня, учебной и внеучебной деятельностями, урочными и неурочным формами (таблица 4).</w:t>
      </w:r>
    </w:p>
    <w:p w:rsidR="00B3041B" w:rsidRDefault="00B3041B" w:rsidP="00D114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41B" w:rsidRPr="007112B9" w:rsidRDefault="00B3041B" w:rsidP="00D114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2B9">
        <w:rPr>
          <w:rFonts w:ascii="Times New Roman" w:eastAsia="Times New Roman" w:hAnsi="Times New Roman" w:cs="Times New Roman"/>
          <w:b/>
          <w:sz w:val="24"/>
          <w:szCs w:val="24"/>
        </w:rPr>
        <w:t>Таблица 4.</w:t>
      </w:r>
      <w:r w:rsidR="007112B9" w:rsidRPr="007112B9">
        <w:rPr>
          <w:rFonts w:ascii="Times New Roman" w:eastAsia="Times New Roman" w:hAnsi="Times New Roman" w:cs="Times New Roman"/>
          <w:b/>
          <w:sz w:val="24"/>
          <w:szCs w:val="24"/>
        </w:rPr>
        <w:t xml:space="preserve"> Модель образовательного пространства</w:t>
      </w:r>
    </w:p>
    <w:tbl>
      <w:tblPr>
        <w:tblW w:w="106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88"/>
        <w:gridCol w:w="1805"/>
        <w:gridCol w:w="2311"/>
        <w:gridCol w:w="2013"/>
        <w:gridCol w:w="3117"/>
      </w:tblGrid>
      <w:tr w:rsidR="00145757" w:rsidRPr="00D11423" w:rsidTr="007112B9">
        <w:trPr>
          <w:trHeight w:val="432"/>
        </w:trPr>
        <w:tc>
          <w:tcPr>
            <w:tcW w:w="5504" w:type="dxa"/>
            <w:gridSpan w:val="3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757" w:rsidRPr="007112B9" w:rsidRDefault="00145757" w:rsidP="00D11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2B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Первая половина учебного дня </w:t>
            </w:r>
          </w:p>
        </w:tc>
        <w:tc>
          <w:tcPr>
            <w:tcW w:w="5130" w:type="dxa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757" w:rsidRPr="007112B9" w:rsidRDefault="00145757" w:rsidP="00D11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2B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Вторая половина учебного дня</w:t>
            </w:r>
          </w:p>
        </w:tc>
      </w:tr>
      <w:tr w:rsidR="00145757" w:rsidRPr="00D11423" w:rsidTr="007112B9">
        <w:trPr>
          <w:trHeight w:val="381"/>
        </w:trPr>
        <w:tc>
          <w:tcPr>
            <w:tcW w:w="3193" w:type="dxa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757" w:rsidRPr="007112B9" w:rsidRDefault="00145757" w:rsidP="00D11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2B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Обязательная часть учебного плана 70%</w:t>
            </w:r>
          </w:p>
        </w:tc>
        <w:tc>
          <w:tcPr>
            <w:tcW w:w="231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757" w:rsidRPr="007112B9" w:rsidRDefault="00145757" w:rsidP="00D11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2B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Вариативная часть 30%</w:t>
            </w:r>
          </w:p>
        </w:tc>
        <w:tc>
          <w:tcPr>
            <w:tcW w:w="5130" w:type="dxa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757" w:rsidRPr="007112B9" w:rsidRDefault="00145757" w:rsidP="00D11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2B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Вариативная часть</w:t>
            </w:r>
          </w:p>
        </w:tc>
      </w:tr>
      <w:tr w:rsidR="00145757" w:rsidRPr="00D11423" w:rsidTr="007112B9">
        <w:trPr>
          <w:trHeight w:val="828"/>
        </w:trPr>
        <w:tc>
          <w:tcPr>
            <w:tcW w:w="3193" w:type="dxa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757" w:rsidRPr="007112B9" w:rsidRDefault="00145757" w:rsidP="00D11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2B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Предметы инвариантной части 70%</w:t>
            </w:r>
          </w:p>
        </w:tc>
        <w:tc>
          <w:tcPr>
            <w:tcW w:w="231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757" w:rsidRPr="007112B9" w:rsidRDefault="00145757" w:rsidP="00D11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2B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Внеучебная деятельность (ВУД) в соответствии с задачами школы - 30%</w:t>
            </w:r>
          </w:p>
        </w:tc>
        <w:tc>
          <w:tcPr>
            <w:tcW w:w="5130" w:type="dxa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757" w:rsidRPr="007112B9" w:rsidRDefault="00145757" w:rsidP="00D11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2B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Реорганизация внутришкольной и внутриклассной воспитательной деятельности, сетевое сотрудничество </w:t>
            </w:r>
          </w:p>
        </w:tc>
      </w:tr>
      <w:tr w:rsidR="00145757" w:rsidRPr="00D11423" w:rsidTr="007112B9">
        <w:trPr>
          <w:trHeight w:val="828"/>
        </w:trPr>
        <w:tc>
          <w:tcPr>
            <w:tcW w:w="13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757" w:rsidRPr="007112B9" w:rsidRDefault="00145757" w:rsidP="00D11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2B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Урочные формы учебной ДЕ - 70% </w:t>
            </w:r>
          </w:p>
        </w:tc>
        <w:tc>
          <w:tcPr>
            <w:tcW w:w="18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757" w:rsidRPr="007112B9" w:rsidRDefault="00145757" w:rsidP="00D11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2B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Внеурочные формы учебной ДЕ – 30% </w:t>
            </w:r>
          </w:p>
        </w:tc>
        <w:tc>
          <w:tcPr>
            <w:tcW w:w="231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757" w:rsidRPr="007112B9" w:rsidRDefault="00145757" w:rsidP="00D11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2B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Внеучебная ДЕ (курсы обязательные и курсы по выбору) – 30% </w:t>
            </w:r>
          </w:p>
        </w:tc>
        <w:tc>
          <w:tcPr>
            <w:tcW w:w="20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757" w:rsidRPr="007112B9" w:rsidRDefault="00145757" w:rsidP="00D11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2B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Новые структуры, дополнительные места </w:t>
            </w:r>
          </w:p>
        </w:tc>
        <w:tc>
          <w:tcPr>
            <w:tcW w:w="311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757" w:rsidRPr="007112B9" w:rsidRDefault="00145757" w:rsidP="00D114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2B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Инновационные формы организации</w:t>
            </w:r>
          </w:p>
        </w:tc>
      </w:tr>
    </w:tbl>
    <w:p w:rsidR="005655F8" w:rsidRPr="00D11423" w:rsidRDefault="005655F8" w:rsidP="00D11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EAA" w:rsidRDefault="007112B9" w:rsidP="00D114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2410FA" w:rsidRPr="00D11423">
        <w:rPr>
          <w:rFonts w:ascii="Times New Roman" w:eastAsia="Times New Roman" w:hAnsi="Times New Roman" w:cs="Times New Roman"/>
          <w:b/>
          <w:sz w:val="28"/>
          <w:szCs w:val="28"/>
        </w:rPr>
        <w:t>чебн</w:t>
      </w:r>
      <w:r w:rsidR="00BA6FC1" w:rsidRPr="00D11423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="002410FA" w:rsidRPr="00D11423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  <w:r w:rsidR="005871E7" w:rsidRPr="00D11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10FA" w:rsidRPr="00D1142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позволяет чередовать </w:t>
      </w:r>
      <w:r w:rsidR="002410FA" w:rsidRPr="00D11423">
        <w:rPr>
          <w:rFonts w:ascii="Times New Roman" w:eastAsia="Times New Roman" w:hAnsi="Times New Roman" w:cs="Times New Roman"/>
          <w:b/>
          <w:bCs/>
          <w:sz w:val="28"/>
          <w:szCs w:val="28"/>
        </w:rPr>
        <w:t>урочные и внеурочные формы</w:t>
      </w:r>
      <w:r w:rsidR="002410FA" w:rsidRPr="00D1142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учебной деятельности, включать в образовательный процесс внеучебные виды деятельности. 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аким образом, </w:t>
      </w:r>
      <w:r w:rsidR="002410FA" w:rsidRPr="00D1142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учебный план состоит из </w:t>
      </w:r>
      <w:r w:rsidR="002410FA" w:rsidRPr="00D11423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обязательной части </w:t>
      </w:r>
      <w:r w:rsidR="002410FA" w:rsidRPr="00D11423">
        <w:rPr>
          <w:rFonts w:ascii="Times New Roman" w:eastAsia="Times New Roman" w:hAnsi="Times New Roman" w:cs="Times New Roman"/>
          <w:sz w:val="28"/>
          <w:szCs w:val="28"/>
        </w:rPr>
        <w:t>и части, формируемой участниками образовательного процесса (</w:t>
      </w:r>
      <w:r w:rsidR="00074CF5" w:rsidRPr="00D11423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курсы </w:t>
      </w:r>
      <w:r w:rsidR="002410FA" w:rsidRPr="00D11423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обязательные и </w:t>
      </w:r>
      <w:r w:rsidR="00A21370">
        <w:rPr>
          <w:rFonts w:ascii="Times New Roman" w:eastAsia="Times New Roman" w:hAnsi="Times New Roman" w:cs="Times New Roman"/>
          <w:b/>
          <w:sz w:val="28"/>
          <w:szCs w:val="28"/>
        </w:rPr>
        <w:t>курсы по выбору</w:t>
      </w:r>
      <w:r w:rsidR="002410FA" w:rsidRPr="00D114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10FA" w:rsidRPr="00D11423">
        <w:rPr>
          <w:rFonts w:ascii="Times New Roman" w:eastAsia="Times New Roman" w:hAnsi="Times New Roman" w:cs="Times New Roman"/>
          <w:b/>
          <w:sz w:val="28"/>
          <w:szCs w:val="28"/>
        </w:rPr>
        <w:t>внеучебная деятельность</w:t>
      </w:r>
      <w:r w:rsidR="002410FA" w:rsidRPr="00D11423">
        <w:rPr>
          <w:rFonts w:ascii="Times New Roman" w:eastAsia="Times New Roman" w:hAnsi="Times New Roman" w:cs="Times New Roman"/>
          <w:sz w:val="28"/>
          <w:szCs w:val="28"/>
        </w:rPr>
        <w:t xml:space="preserve"> по выбору учащихся по направлениям развития личности)</w:t>
      </w:r>
      <w:r w:rsidR="002410FA" w:rsidRPr="00D11423">
        <w:rPr>
          <w:rFonts w:ascii="Times New Roman" w:hAnsi="Times New Roman" w:cs="Times New Roman"/>
          <w:sz w:val="28"/>
          <w:szCs w:val="28"/>
        </w:rPr>
        <w:t>.</w:t>
      </w:r>
      <w:r w:rsidR="00A21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п</w:t>
      </w:r>
      <w:r w:rsidR="00A21370"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 xml:space="preserve">и план внеурочной деятельности </w:t>
      </w:r>
      <w:r w:rsidR="00A21370">
        <w:rPr>
          <w:rFonts w:ascii="Times New Roman" w:hAnsi="Times New Roman" w:cs="Times New Roman"/>
          <w:sz w:val="28"/>
          <w:szCs w:val="28"/>
        </w:rPr>
        <w:t>для учащих</w:t>
      </w:r>
      <w:r>
        <w:rPr>
          <w:rFonts w:ascii="Times New Roman" w:hAnsi="Times New Roman" w:cs="Times New Roman"/>
          <w:sz w:val="28"/>
          <w:szCs w:val="28"/>
        </w:rPr>
        <w:t>ся 5-го класса представлены в таблицах 5 и 6.</w:t>
      </w:r>
    </w:p>
    <w:p w:rsidR="00B3041B" w:rsidRDefault="00B3041B" w:rsidP="00D114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041B" w:rsidRPr="007112B9" w:rsidRDefault="00B3041B" w:rsidP="00D1142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2B9">
        <w:rPr>
          <w:rFonts w:ascii="Times New Roman" w:hAnsi="Times New Roman" w:cs="Times New Roman"/>
          <w:b/>
          <w:sz w:val="24"/>
          <w:szCs w:val="24"/>
        </w:rPr>
        <w:t>Таблица 5.</w:t>
      </w:r>
      <w:r w:rsidR="007112B9" w:rsidRPr="007112B9">
        <w:rPr>
          <w:rFonts w:ascii="Times New Roman" w:hAnsi="Times New Roman" w:cs="Times New Roman"/>
          <w:b/>
          <w:sz w:val="24"/>
          <w:szCs w:val="24"/>
        </w:rPr>
        <w:t xml:space="preserve"> Учебный план учащихся 5 классов</w:t>
      </w:r>
    </w:p>
    <w:tbl>
      <w:tblPr>
        <w:tblW w:w="103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3119"/>
        <w:gridCol w:w="1986"/>
        <w:gridCol w:w="709"/>
        <w:gridCol w:w="709"/>
        <w:gridCol w:w="709"/>
      </w:tblGrid>
      <w:tr w:rsidR="00D11423" w:rsidRPr="00D11423" w:rsidTr="005A6E19">
        <w:trPr>
          <w:trHeight w:val="420"/>
        </w:trPr>
        <w:tc>
          <w:tcPr>
            <w:tcW w:w="3118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Предметная</w:t>
            </w:r>
          </w:p>
          <w:p w:rsidR="00D11423" w:rsidRPr="00D11423" w:rsidRDefault="00B3041B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D11423"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бласть</w:t>
            </w:r>
          </w:p>
        </w:tc>
        <w:tc>
          <w:tcPr>
            <w:tcW w:w="311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1986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Предметы, которые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изучаются</w:t>
            </w: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интегративно</w:t>
            </w: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5В</w:t>
            </w:r>
          </w:p>
        </w:tc>
      </w:tr>
      <w:tr w:rsidR="00D11423" w:rsidRPr="00D11423" w:rsidTr="00D11423">
        <w:trPr>
          <w:trHeight w:val="262"/>
        </w:trPr>
        <w:tc>
          <w:tcPr>
            <w:tcW w:w="10350" w:type="dxa"/>
            <w:gridSpan w:val="6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</w:tr>
      <w:tr w:rsidR="00D11423" w:rsidRPr="00D11423" w:rsidTr="00D11423">
        <w:trPr>
          <w:trHeight w:val="265"/>
        </w:trPr>
        <w:tc>
          <w:tcPr>
            <w:tcW w:w="3118" w:type="dxa"/>
            <w:vMerge w:val="restart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311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6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11423" w:rsidRPr="00D11423" w:rsidTr="00D11423">
        <w:trPr>
          <w:trHeight w:val="297"/>
        </w:trPr>
        <w:tc>
          <w:tcPr>
            <w:tcW w:w="3118" w:type="dxa"/>
            <w:vMerge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6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1423" w:rsidRPr="00D11423" w:rsidTr="00D11423">
        <w:trPr>
          <w:trHeight w:val="259"/>
        </w:trPr>
        <w:tc>
          <w:tcPr>
            <w:tcW w:w="3118" w:type="dxa"/>
            <w:vMerge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6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1423" w:rsidRPr="00D11423" w:rsidTr="005A6E19">
        <w:trPr>
          <w:trHeight w:val="518"/>
        </w:trPr>
        <w:tc>
          <w:tcPr>
            <w:tcW w:w="3118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6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11423" w:rsidRPr="00D11423" w:rsidTr="00D11423">
        <w:trPr>
          <w:trHeight w:val="299"/>
        </w:trPr>
        <w:tc>
          <w:tcPr>
            <w:tcW w:w="3118" w:type="dxa"/>
            <w:vMerge w:val="restart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- научные дисциплины</w:t>
            </w:r>
          </w:p>
        </w:tc>
        <w:tc>
          <w:tcPr>
            <w:tcW w:w="311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6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11423" w:rsidRPr="00D11423" w:rsidTr="00D11423">
        <w:trPr>
          <w:trHeight w:val="289"/>
        </w:trPr>
        <w:tc>
          <w:tcPr>
            <w:tcW w:w="3118" w:type="dxa"/>
            <w:vMerge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86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1423" w:rsidRPr="00D11423" w:rsidTr="00D11423">
        <w:trPr>
          <w:trHeight w:val="266"/>
        </w:trPr>
        <w:tc>
          <w:tcPr>
            <w:tcW w:w="3118" w:type="dxa"/>
            <w:vMerge w:val="restart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дисциплины</w:t>
            </w:r>
          </w:p>
        </w:tc>
        <w:tc>
          <w:tcPr>
            <w:tcW w:w="311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6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ПКК</w:t>
            </w: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1423" w:rsidRPr="00D11423" w:rsidTr="00D11423">
        <w:trPr>
          <w:trHeight w:val="269"/>
        </w:trPr>
        <w:tc>
          <w:tcPr>
            <w:tcW w:w="3118" w:type="dxa"/>
            <w:vMerge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6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ПКК</w:t>
            </w: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1423" w:rsidRPr="00D11423" w:rsidTr="00D11423">
        <w:trPr>
          <w:trHeight w:val="273"/>
        </w:trPr>
        <w:tc>
          <w:tcPr>
            <w:tcW w:w="3118" w:type="dxa"/>
            <w:vMerge w:val="restart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11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86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ХКК</w:t>
            </w: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1423" w:rsidRPr="00D11423" w:rsidTr="00D11423">
        <w:trPr>
          <w:trHeight w:val="277"/>
        </w:trPr>
        <w:tc>
          <w:tcPr>
            <w:tcW w:w="3118" w:type="dxa"/>
            <w:vMerge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6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ХКК</w:t>
            </w: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1423" w:rsidRPr="00D11423" w:rsidTr="00D11423">
        <w:trPr>
          <w:trHeight w:val="281"/>
        </w:trPr>
        <w:tc>
          <w:tcPr>
            <w:tcW w:w="3118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6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11423" w:rsidRPr="00D11423" w:rsidTr="00D11423">
        <w:trPr>
          <w:trHeight w:val="271"/>
        </w:trPr>
        <w:tc>
          <w:tcPr>
            <w:tcW w:w="3118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Физическая культура и ОБЖ</w:t>
            </w:r>
          </w:p>
        </w:tc>
        <w:tc>
          <w:tcPr>
            <w:tcW w:w="311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6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1423" w:rsidRPr="00D11423" w:rsidTr="00A21370">
        <w:trPr>
          <w:trHeight w:val="134"/>
        </w:trPr>
        <w:tc>
          <w:tcPr>
            <w:tcW w:w="8223" w:type="dxa"/>
            <w:gridSpan w:val="3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D11423" w:rsidRPr="00D11423" w:rsidTr="005A6E19">
        <w:trPr>
          <w:trHeight w:val="310"/>
        </w:trPr>
        <w:tc>
          <w:tcPr>
            <w:tcW w:w="10350" w:type="dxa"/>
            <w:gridSpan w:val="6"/>
            <w:shd w:val="clear" w:color="auto" w:fill="auto"/>
          </w:tcPr>
          <w:p w:rsidR="00D11423" w:rsidRPr="00D11423" w:rsidRDefault="00D11423" w:rsidP="00A2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Часть, формируемая участниками образовательного процесса </w:t>
            </w:r>
          </w:p>
        </w:tc>
      </w:tr>
      <w:tr w:rsidR="00D11423" w:rsidRPr="00D11423" w:rsidTr="00A21370">
        <w:trPr>
          <w:trHeight w:val="144"/>
        </w:trPr>
        <w:tc>
          <w:tcPr>
            <w:tcW w:w="8223" w:type="dxa"/>
            <w:gridSpan w:val="3"/>
            <w:shd w:val="clear" w:color="auto" w:fill="auto"/>
          </w:tcPr>
          <w:p w:rsidR="00D11423" w:rsidRPr="00D11423" w:rsidRDefault="00D11423" w:rsidP="00A2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Основы проектной деятельности </w:t>
            </w:r>
            <w:r w:rsidR="00A21370">
              <w:rPr>
                <w:rFonts w:ascii="Times New Roman" w:hAnsi="Times New Roman" w:cs="Times New Roman"/>
                <w:b/>
                <w:sz w:val="20"/>
                <w:szCs w:val="20"/>
              </w:rPr>
              <w:t>(обязательный курс</w:t>
            </w:r>
            <w:r w:rsidR="00A21370" w:rsidRPr="00D1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D11423" w:rsidRPr="00D11423" w:rsidTr="00A21370">
        <w:trPr>
          <w:trHeight w:val="189"/>
        </w:trPr>
        <w:tc>
          <w:tcPr>
            <w:tcW w:w="8223" w:type="dxa"/>
            <w:gridSpan w:val="3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Дискуссионный клуб </w:t>
            </w:r>
            <w:r w:rsidR="00A21370">
              <w:rPr>
                <w:rFonts w:ascii="Times New Roman" w:hAnsi="Times New Roman" w:cs="Times New Roman"/>
                <w:b/>
                <w:sz w:val="20"/>
                <w:szCs w:val="20"/>
              </w:rPr>
              <w:t>(обязательный курс</w:t>
            </w:r>
            <w:r w:rsidR="00A21370" w:rsidRPr="00D1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D11423" w:rsidRPr="00D11423" w:rsidTr="00A21370">
        <w:trPr>
          <w:trHeight w:val="219"/>
        </w:trPr>
        <w:tc>
          <w:tcPr>
            <w:tcW w:w="8223" w:type="dxa"/>
            <w:gridSpan w:val="3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Логика и алгоритмика </w:t>
            </w:r>
            <w:r w:rsidR="00A21370">
              <w:rPr>
                <w:rFonts w:ascii="Times New Roman" w:hAnsi="Times New Roman" w:cs="Times New Roman"/>
                <w:sz w:val="20"/>
                <w:szCs w:val="20"/>
              </w:rPr>
              <w:t>(курс по выбору)</w:t>
            </w: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11423" w:rsidRPr="00D11423" w:rsidTr="00A21370">
        <w:trPr>
          <w:trHeight w:val="278"/>
        </w:trPr>
        <w:tc>
          <w:tcPr>
            <w:tcW w:w="8223" w:type="dxa"/>
            <w:gridSpan w:val="3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Познай себя </w:t>
            </w:r>
            <w:r w:rsidR="00A21370">
              <w:rPr>
                <w:rFonts w:ascii="Times New Roman" w:hAnsi="Times New Roman" w:cs="Times New Roman"/>
                <w:sz w:val="20"/>
                <w:szCs w:val="20"/>
              </w:rPr>
              <w:t>(курс по выбору)</w:t>
            </w: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11423" w:rsidRPr="00D11423" w:rsidTr="00A21370">
        <w:trPr>
          <w:trHeight w:val="269"/>
        </w:trPr>
        <w:tc>
          <w:tcPr>
            <w:tcW w:w="8223" w:type="dxa"/>
            <w:gridSpan w:val="3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Интеллектуальный клуб «Хочу все знать»</w:t>
            </w:r>
            <w:r w:rsidR="00A21370">
              <w:rPr>
                <w:rFonts w:ascii="Times New Roman" w:hAnsi="Times New Roman" w:cs="Times New Roman"/>
                <w:sz w:val="20"/>
                <w:szCs w:val="20"/>
              </w:rPr>
              <w:t xml:space="preserve"> (курс по выбору)</w:t>
            </w: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11423" w:rsidRPr="00D11423" w:rsidTr="00A21370">
        <w:trPr>
          <w:trHeight w:val="272"/>
        </w:trPr>
        <w:tc>
          <w:tcPr>
            <w:tcW w:w="8223" w:type="dxa"/>
            <w:gridSpan w:val="3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«Лингва»</w:t>
            </w:r>
            <w:r w:rsidR="00A21370">
              <w:rPr>
                <w:rFonts w:ascii="Times New Roman" w:hAnsi="Times New Roman" w:cs="Times New Roman"/>
                <w:sz w:val="20"/>
                <w:szCs w:val="20"/>
              </w:rPr>
              <w:t xml:space="preserve"> (курс по выбору)</w:t>
            </w: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11423" w:rsidRPr="00D11423" w:rsidTr="00A21370">
        <w:trPr>
          <w:trHeight w:val="276"/>
        </w:trPr>
        <w:tc>
          <w:tcPr>
            <w:tcW w:w="8223" w:type="dxa"/>
            <w:gridSpan w:val="3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Юный журналист</w:t>
            </w:r>
            <w:r w:rsidR="00A21370">
              <w:rPr>
                <w:rFonts w:ascii="Times New Roman" w:hAnsi="Times New Roman" w:cs="Times New Roman"/>
                <w:sz w:val="20"/>
                <w:szCs w:val="20"/>
              </w:rPr>
              <w:t>(курс по выбору)</w:t>
            </w: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11423" w:rsidRPr="00D11423" w:rsidTr="00A21370">
        <w:trPr>
          <w:trHeight w:val="137"/>
        </w:trPr>
        <w:tc>
          <w:tcPr>
            <w:tcW w:w="8223" w:type="dxa"/>
            <w:gridSpan w:val="3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11423" w:rsidRPr="00D11423" w:rsidTr="00A21370">
        <w:trPr>
          <w:trHeight w:val="184"/>
        </w:trPr>
        <w:tc>
          <w:tcPr>
            <w:tcW w:w="8223" w:type="dxa"/>
            <w:gridSpan w:val="3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D11423" w:rsidRPr="00D11423" w:rsidTr="00A21370">
        <w:trPr>
          <w:trHeight w:val="215"/>
        </w:trPr>
        <w:tc>
          <w:tcPr>
            <w:tcW w:w="8223" w:type="dxa"/>
            <w:gridSpan w:val="3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Внеурочная деятельность по направлениям развития личности</w:t>
            </w:r>
          </w:p>
        </w:tc>
        <w:tc>
          <w:tcPr>
            <w:tcW w:w="709" w:type="dxa"/>
            <w:shd w:val="clear" w:color="auto" w:fill="auto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11423" w:rsidRPr="00D11423" w:rsidRDefault="00D11423" w:rsidP="00D1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A21370" w:rsidRDefault="00A21370" w:rsidP="00A213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041B" w:rsidRDefault="00B3041B" w:rsidP="00A213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1370" w:rsidRPr="007112B9" w:rsidRDefault="00B3041B" w:rsidP="007112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12B9">
        <w:rPr>
          <w:rFonts w:ascii="Times New Roman" w:hAnsi="Times New Roman" w:cs="Times New Roman"/>
          <w:b/>
          <w:sz w:val="20"/>
          <w:szCs w:val="20"/>
        </w:rPr>
        <w:t>Таблица 6.</w:t>
      </w:r>
      <w:r w:rsidR="00A21370" w:rsidRPr="007112B9">
        <w:rPr>
          <w:rFonts w:ascii="Times New Roman" w:eastAsia="Times New Roman" w:hAnsi="Times New Roman" w:cs="Times New Roman"/>
          <w:b/>
          <w:sz w:val="20"/>
          <w:szCs w:val="20"/>
        </w:rPr>
        <w:t>План внеучебной деятельности по направлениям развития личности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409"/>
        <w:gridCol w:w="2268"/>
        <w:gridCol w:w="2978"/>
      </w:tblGrid>
      <w:tr w:rsidR="00A21370" w:rsidRPr="00A21370" w:rsidTr="00A21370">
        <w:tc>
          <w:tcPr>
            <w:tcW w:w="3085" w:type="dxa"/>
            <w:vMerge w:val="restart"/>
          </w:tcPr>
          <w:p w:rsidR="00A21370" w:rsidRPr="00A21370" w:rsidRDefault="00A21370" w:rsidP="00A2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7655" w:type="dxa"/>
            <w:gridSpan w:val="3"/>
          </w:tcPr>
          <w:p w:rsidR="00A21370" w:rsidRPr="00A21370" w:rsidRDefault="00A21370" w:rsidP="00A2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Реализуемые программы</w:t>
            </w:r>
          </w:p>
        </w:tc>
      </w:tr>
      <w:tr w:rsidR="00A21370" w:rsidRPr="00A21370" w:rsidTr="00A21370">
        <w:tc>
          <w:tcPr>
            <w:tcW w:w="3085" w:type="dxa"/>
            <w:vMerge/>
          </w:tcPr>
          <w:p w:rsidR="00A21370" w:rsidRPr="00A21370" w:rsidRDefault="00A21370" w:rsidP="00A2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1370" w:rsidRPr="00A21370" w:rsidRDefault="00A21370" w:rsidP="00A2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268" w:type="dxa"/>
          </w:tcPr>
          <w:p w:rsidR="00A21370" w:rsidRPr="00A21370" w:rsidRDefault="00A21370" w:rsidP="00A2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978" w:type="dxa"/>
          </w:tcPr>
          <w:p w:rsidR="00A21370" w:rsidRPr="00A21370" w:rsidRDefault="00A21370" w:rsidP="00A2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5В</w:t>
            </w:r>
          </w:p>
        </w:tc>
      </w:tr>
      <w:tr w:rsidR="00A21370" w:rsidRPr="00A21370" w:rsidTr="00A21370">
        <w:tc>
          <w:tcPr>
            <w:tcW w:w="3085" w:type="dxa"/>
          </w:tcPr>
          <w:p w:rsidR="00A21370" w:rsidRPr="00A21370" w:rsidRDefault="00A21370" w:rsidP="00A2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7655" w:type="dxa"/>
            <w:gridSpan w:val="3"/>
          </w:tcPr>
          <w:p w:rsidR="00A21370" w:rsidRPr="00A21370" w:rsidRDefault="00A21370" w:rsidP="00A2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Включение учащихся в олимпиады (очные, дистанционные), дистанционное обучение (ЗЕНШ, Школа космонавтики), командное участие в играх «Брейн-ринг», интенсивные школы, предметные недели, неделю наук в рамках НПК.</w:t>
            </w:r>
          </w:p>
        </w:tc>
      </w:tr>
      <w:tr w:rsidR="00A21370" w:rsidRPr="00A21370" w:rsidTr="00A21370">
        <w:tc>
          <w:tcPr>
            <w:tcW w:w="3085" w:type="dxa"/>
          </w:tcPr>
          <w:p w:rsidR="00A21370" w:rsidRPr="00A21370" w:rsidRDefault="00A21370" w:rsidP="00A2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2409" w:type="dxa"/>
          </w:tcPr>
          <w:p w:rsidR="00A21370" w:rsidRPr="00A21370" w:rsidRDefault="00A21370" w:rsidP="00A2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Детское объединение «Ландшафтный дизайн» (ДПиШ)</w:t>
            </w:r>
          </w:p>
        </w:tc>
        <w:tc>
          <w:tcPr>
            <w:tcW w:w="2268" w:type="dxa"/>
          </w:tcPr>
          <w:p w:rsidR="00A21370" w:rsidRPr="00A21370" w:rsidRDefault="00A21370" w:rsidP="00A2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A21370" w:rsidRPr="00A21370" w:rsidRDefault="00A21370" w:rsidP="00A2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370" w:rsidRPr="00A21370" w:rsidTr="00A21370">
        <w:tc>
          <w:tcPr>
            <w:tcW w:w="3085" w:type="dxa"/>
          </w:tcPr>
          <w:p w:rsidR="00A21370" w:rsidRPr="00A21370" w:rsidRDefault="00A21370" w:rsidP="00A2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7655" w:type="dxa"/>
            <w:gridSpan w:val="3"/>
          </w:tcPr>
          <w:p w:rsidR="00A21370" w:rsidRPr="00A21370" w:rsidRDefault="00A21370" w:rsidP="00A2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Включение учащихся в конкурсы «Я гражданин России», праздник песни и строя, участие в военно-патриотической игре «Зарничка», классных мероприятиях (дискуссия, просмотр и обсуждение кинофильмов, участие в социальных и гражданских акциях, тематических встречах, посещениях культурно-досуговых мероприятий).</w:t>
            </w:r>
          </w:p>
        </w:tc>
      </w:tr>
      <w:tr w:rsidR="00A21370" w:rsidRPr="00A21370" w:rsidTr="00A21370">
        <w:tc>
          <w:tcPr>
            <w:tcW w:w="3085" w:type="dxa"/>
            <w:vMerge w:val="restart"/>
          </w:tcPr>
          <w:p w:rsidR="00A21370" w:rsidRPr="00A21370" w:rsidRDefault="00A21370" w:rsidP="00A2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2409" w:type="dxa"/>
          </w:tcPr>
          <w:p w:rsidR="00A21370" w:rsidRPr="00A21370" w:rsidRDefault="00A21370" w:rsidP="00A2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Видеоклуб «Мир моими глазами»</w:t>
            </w:r>
          </w:p>
        </w:tc>
        <w:tc>
          <w:tcPr>
            <w:tcW w:w="2268" w:type="dxa"/>
          </w:tcPr>
          <w:p w:rsidR="00A21370" w:rsidRPr="00A21370" w:rsidRDefault="00A21370" w:rsidP="00A2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Видеоклуб «Мир моими глазами»</w:t>
            </w:r>
          </w:p>
        </w:tc>
        <w:tc>
          <w:tcPr>
            <w:tcW w:w="2978" w:type="dxa"/>
          </w:tcPr>
          <w:p w:rsidR="00A21370" w:rsidRPr="00A21370" w:rsidRDefault="00A21370" w:rsidP="00A2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Видеоклуб «Мир моими глазами»</w:t>
            </w:r>
          </w:p>
        </w:tc>
      </w:tr>
      <w:tr w:rsidR="00A21370" w:rsidRPr="00A21370" w:rsidTr="00A21370">
        <w:tc>
          <w:tcPr>
            <w:tcW w:w="3085" w:type="dxa"/>
            <w:vMerge/>
          </w:tcPr>
          <w:p w:rsidR="00A21370" w:rsidRPr="00A21370" w:rsidRDefault="00A21370" w:rsidP="00A2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1370" w:rsidRPr="00A21370" w:rsidRDefault="00A21370" w:rsidP="00A2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1370" w:rsidRPr="00A21370" w:rsidRDefault="00A21370" w:rsidP="00A2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«Лидер» (ДПиШ)</w:t>
            </w:r>
          </w:p>
        </w:tc>
        <w:tc>
          <w:tcPr>
            <w:tcW w:w="2978" w:type="dxa"/>
          </w:tcPr>
          <w:p w:rsidR="00A21370" w:rsidRPr="00A21370" w:rsidRDefault="00A21370" w:rsidP="00A2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«Лидер» (ДПиШ)</w:t>
            </w:r>
          </w:p>
        </w:tc>
      </w:tr>
      <w:tr w:rsidR="00A21370" w:rsidRPr="00A21370" w:rsidTr="00A21370">
        <w:tc>
          <w:tcPr>
            <w:tcW w:w="3085" w:type="dxa"/>
            <w:vMerge/>
          </w:tcPr>
          <w:p w:rsidR="00A21370" w:rsidRPr="00A21370" w:rsidRDefault="00A21370" w:rsidP="00A2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1370" w:rsidRPr="00A21370" w:rsidRDefault="00A21370" w:rsidP="00A2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1370" w:rsidRPr="00A21370" w:rsidRDefault="00A21370" w:rsidP="00A2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«Юный журналист»</w:t>
            </w:r>
          </w:p>
        </w:tc>
        <w:tc>
          <w:tcPr>
            <w:tcW w:w="2978" w:type="dxa"/>
          </w:tcPr>
          <w:p w:rsidR="00A21370" w:rsidRPr="00A21370" w:rsidRDefault="00A21370" w:rsidP="00A2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370" w:rsidRPr="00A21370" w:rsidTr="00A21370">
        <w:tc>
          <w:tcPr>
            <w:tcW w:w="3085" w:type="dxa"/>
          </w:tcPr>
          <w:p w:rsidR="00A21370" w:rsidRPr="00A21370" w:rsidRDefault="00A21370" w:rsidP="00A2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409" w:type="dxa"/>
          </w:tcPr>
          <w:p w:rsidR="00A21370" w:rsidRPr="00A21370" w:rsidRDefault="00A21370" w:rsidP="00A2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«Светофорчик»</w:t>
            </w:r>
          </w:p>
        </w:tc>
        <w:tc>
          <w:tcPr>
            <w:tcW w:w="2268" w:type="dxa"/>
          </w:tcPr>
          <w:p w:rsidR="00A21370" w:rsidRPr="00A21370" w:rsidRDefault="00A21370" w:rsidP="00A2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«Юный пожарный»</w:t>
            </w:r>
          </w:p>
        </w:tc>
        <w:tc>
          <w:tcPr>
            <w:tcW w:w="2978" w:type="dxa"/>
          </w:tcPr>
          <w:p w:rsidR="00A21370" w:rsidRPr="00A21370" w:rsidRDefault="00A21370" w:rsidP="00A2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370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«Светофорчик»</w:t>
            </w:r>
          </w:p>
        </w:tc>
      </w:tr>
    </w:tbl>
    <w:p w:rsidR="00D11423" w:rsidRPr="00D11423" w:rsidRDefault="00D11423" w:rsidP="00D1142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71E7" w:rsidRPr="00D11423" w:rsidRDefault="005871E7" w:rsidP="00D1142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423">
        <w:rPr>
          <w:rFonts w:ascii="Times New Roman" w:hAnsi="Times New Roman" w:cs="Times New Roman"/>
          <w:sz w:val="28"/>
          <w:szCs w:val="28"/>
        </w:rPr>
        <w:t xml:space="preserve">Такая организация образовательного процесса отражена в </w:t>
      </w:r>
      <w:r w:rsidR="00A21370">
        <w:rPr>
          <w:rFonts w:ascii="Times New Roman" w:hAnsi="Times New Roman" w:cs="Times New Roman"/>
          <w:b/>
          <w:sz w:val="28"/>
          <w:szCs w:val="28"/>
        </w:rPr>
        <w:t>индивидуальном учебном плане</w:t>
      </w:r>
      <w:r w:rsidRPr="00D11423">
        <w:rPr>
          <w:rFonts w:ascii="Times New Roman" w:hAnsi="Times New Roman" w:cs="Times New Roman"/>
          <w:b/>
          <w:sz w:val="28"/>
          <w:szCs w:val="28"/>
        </w:rPr>
        <w:t xml:space="preserve"> ученика</w:t>
      </w:r>
      <w:r w:rsidR="00A21370">
        <w:rPr>
          <w:rFonts w:ascii="Times New Roman" w:hAnsi="Times New Roman" w:cs="Times New Roman"/>
          <w:b/>
          <w:sz w:val="28"/>
          <w:szCs w:val="28"/>
        </w:rPr>
        <w:t xml:space="preserve"> 5-го или 6-го класса</w:t>
      </w:r>
      <w:r w:rsidR="00A21370">
        <w:rPr>
          <w:rFonts w:ascii="Times New Roman" w:hAnsi="Times New Roman" w:cs="Times New Roman"/>
          <w:sz w:val="28"/>
          <w:szCs w:val="28"/>
        </w:rPr>
        <w:t xml:space="preserve">. </w:t>
      </w:r>
      <w:r w:rsidR="00E2626F" w:rsidRPr="00D11423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>данной модели организаци</w:t>
      </w:r>
      <w:r w:rsidR="00FC5E48" w:rsidRPr="00D1142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необходимо </w:t>
      </w:r>
      <w:r w:rsidRPr="00D11423">
        <w:rPr>
          <w:rFonts w:ascii="Times New Roman" w:eastAsia="Times New Roman" w:hAnsi="Times New Roman" w:cs="Times New Roman"/>
          <w:b/>
          <w:sz w:val="28"/>
          <w:szCs w:val="28"/>
        </w:rPr>
        <w:t>динамическое, нелинейное расписание учебных занятий.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 xml:space="preserve"> Оно отражает различные формы организации образовательного процесса в течение года, поэтому является гибким, вариативным, динамичным и составляется с учётом календарно-тематического планирования программного материала сетевого плана – графика внеурочных форм. Таким образом, учебный день младшего подростка – это чередование традиционных форм образовательного процесса с нетрадиционными, большое разнообразие занятий, комбинация уроков, индивидуальных занятий, образовательных экскурсий, культурно-массовых и спортивных мероприятий, социальных проектов. Ребёнок не сидит 6 часов за партой. У него есть возможность активно двигаться, заниматься творчеством, работать индивидуально и в группе, в том числе разновозрастной, по интересам. </w:t>
      </w:r>
      <w:r w:rsidR="007F70E7" w:rsidRPr="00D11423">
        <w:rPr>
          <w:rFonts w:ascii="Times New Roman" w:eastAsia="Times New Roman" w:hAnsi="Times New Roman" w:cs="Times New Roman"/>
          <w:sz w:val="28"/>
          <w:szCs w:val="28"/>
        </w:rPr>
        <w:t>Сейчас можем говорить о некоторых результатах: у 5-</w:t>
      </w:r>
      <w:r w:rsidR="00A21370">
        <w:rPr>
          <w:rFonts w:ascii="Times New Roman" w:eastAsia="Times New Roman" w:hAnsi="Times New Roman" w:cs="Times New Roman"/>
          <w:sz w:val="28"/>
          <w:szCs w:val="28"/>
        </w:rPr>
        <w:t>6-</w:t>
      </w:r>
      <w:r w:rsidR="007F70E7" w:rsidRPr="00D1142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 xml:space="preserve"> интерес к изучаемым</w:t>
      </w:r>
      <w:r w:rsidR="007F70E7" w:rsidRPr="00D11423">
        <w:rPr>
          <w:rFonts w:ascii="Times New Roman" w:eastAsia="Times New Roman" w:hAnsi="Times New Roman" w:cs="Times New Roman"/>
          <w:sz w:val="28"/>
          <w:szCs w:val="28"/>
        </w:rPr>
        <w:t xml:space="preserve"> дисциплинам, нет снижения </w:t>
      </w:r>
      <w:r w:rsidR="00A21370">
        <w:rPr>
          <w:rFonts w:ascii="Times New Roman" w:eastAsia="Times New Roman" w:hAnsi="Times New Roman" w:cs="Times New Roman"/>
          <w:sz w:val="28"/>
          <w:szCs w:val="28"/>
        </w:rPr>
        <w:t>качества обучения</w:t>
      </w:r>
      <w:r w:rsidR="007F70E7" w:rsidRPr="00D11423">
        <w:rPr>
          <w:rFonts w:ascii="Times New Roman" w:eastAsia="Times New Roman" w:hAnsi="Times New Roman" w:cs="Times New Roman"/>
          <w:sz w:val="28"/>
          <w:szCs w:val="28"/>
        </w:rPr>
        <w:t xml:space="preserve"> в классах в течение года, результаты в городских конкурсах, НПК, мотивация.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71E7" w:rsidRPr="00D11423" w:rsidRDefault="005871E7" w:rsidP="00D1142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423">
        <w:rPr>
          <w:rFonts w:ascii="Times New Roman" w:eastAsia="Times New Roman" w:hAnsi="Times New Roman" w:cs="Times New Roman"/>
          <w:sz w:val="28"/>
          <w:szCs w:val="28"/>
        </w:rPr>
        <w:t>Расписание включает внеурочные формы и внеучебную деятельность</w:t>
      </w:r>
      <w:r w:rsidR="00A21370">
        <w:rPr>
          <w:rFonts w:ascii="Times New Roman" w:eastAsia="Times New Roman" w:hAnsi="Times New Roman" w:cs="Times New Roman"/>
          <w:sz w:val="28"/>
          <w:szCs w:val="28"/>
        </w:rPr>
        <w:t>. При реализации программ внеучебной деятельности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объединение учащихся параллели в группы по интересам. </w:t>
      </w:r>
    </w:p>
    <w:p w:rsidR="005871E7" w:rsidRPr="00D11423" w:rsidRDefault="005871E7" w:rsidP="00D1142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423">
        <w:rPr>
          <w:rFonts w:ascii="Times New Roman" w:eastAsia="Times New Roman" w:hAnsi="Times New Roman" w:cs="Times New Roman"/>
          <w:sz w:val="28"/>
          <w:szCs w:val="28"/>
        </w:rPr>
        <w:lastRenderedPageBreak/>
        <w:t>При составлении расписания занятий учтены санитарные нормы. Так, в соответствии с новым проектом СанПинов 2.4.2. – 10, образовательная нагрузка равномерно распределена в течение учебной недели, при этом объем максималь</w:t>
      </w:r>
      <w:r w:rsidR="00A21370">
        <w:rPr>
          <w:rFonts w:ascii="Times New Roman" w:eastAsia="Times New Roman" w:hAnsi="Times New Roman" w:cs="Times New Roman"/>
          <w:sz w:val="28"/>
          <w:szCs w:val="28"/>
        </w:rPr>
        <w:t>ной допустимой дневной нагрузки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0E7" w:rsidRPr="00D11423">
        <w:rPr>
          <w:rFonts w:ascii="Times New Roman" w:eastAsia="Times New Roman" w:hAnsi="Times New Roman" w:cs="Times New Roman"/>
          <w:sz w:val="28"/>
          <w:szCs w:val="28"/>
        </w:rPr>
        <w:t>в 5-</w:t>
      </w:r>
      <w:r w:rsidR="00A21370">
        <w:rPr>
          <w:rFonts w:ascii="Times New Roman" w:eastAsia="Times New Roman" w:hAnsi="Times New Roman" w:cs="Times New Roman"/>
          <w:sz w:val="28"/>
          <w:szCs w:val="28"/>
        </w:rPr>
        <w:t>6-</w:t>
      </w:r>
      <w:r w:rsidR="007F70E7" w:rsidRPr="00D1142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 xml:space="preserve"> классах – не более 6 уроков. При реализации иных форм организации (погружения, проектная и исследовательская деятельность, экскурсии и др.), уроков физкультуры и технологии допускаются сдвоенные уроки. Данная модель расписания занятий оформлена специальным локальным нормативным актом (положением).</w:t>
      </w:r>
    </w:p>
    <w:p w:rsidR="005871E7" w:rsidRPr="00D11423" w:rsidRDefault="005871E7" w:rsidP="00D1142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423">
        <w:rPr>
          <w:rFonts w:ascii="Times New Roman" w:eastAsia="Times New Roman" w:hAnsi="Times New Roman" w:cs="Times New Roman"/>
          <w:sz w:val="28"/>
          <w:szCs w:val="28"/>
        </w:rPr>
        <w:t xml:space="preserve">В целом, в недельном расписании </w:t>
      </w:r>
      <w:r w:rsidRPr="00D11423">
        <w:rPr>
          <w:rFonts w:ascii="Times New Roman" w:eastAsia="Times New Roman" w:hAnsi="Times New Roman" w:cs="Times New Roman"/>
          <w:b/>
          <w:sz w:val="28"/>
          <w:szCs w:val="28"/>
        </w:rPr>
        <w:t>учебная нагрузка в 5</w:t>
      </w:r>
      <w:r w:rsidR="00A21370">
        <w:rPr>
          <w:rFonts w:ascii="Times New Roman" w:eastAsia="Times New Roman" w:hAnsi="Times New Roman" w:cs="Times New Roman"/>
          <w:b/>
          <w:sz w:val="28"/>
          <w:szCs w:val="28"/>
        </w:rPr>
        <w:t>-6</w:t>
      </w:r>
      <w:r w:rsidRPr="00D11423">
        <w:rPr>
          <w:rFonts w:ascii="Times New Roman" w:eastAsia="Times New Roman" w:hAnsi="Times New Roman" w:cs="Times New Roman"/>
          <w:b/>
          <w:sz w:val="28"/>
          <w:szCs w:val="28"/>
        </w:rPr>
        <w:t>-х классах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распределена следующим образом:</w:t>
      </w:r>
    </w:p>
    <w:p w:rsidR="005871E7" w:rsidRPr="00D11423" w:rsidRDefault="005871E7" w:rsidP="00D11423">
      <w:pPr>
        <w:pStyle w:val="a3"/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423">
        <w:rPr>
          <w:rFonts w:ascii="Times New Roman" w:eastAsia="Times New Roman" w:hAnsi="Times New Roman" w:cs="Times New Roman"/>
          <w:sz w:val="28"/>
          <w:szCs w:val="28"/>
        </w:rPr>
        <w:t xml:space="preserve"> Нагрузка в форме уроков </w:t>
      </w:r>
      <w:r w:rsidR="00A21370">
        <w:rPr>
          <w:rFonts w:ascii="Times New Roman" w:eastAsia="Times New Roman" w:hAnsi="Times New Roman" w:cs="Times New Roman"/>
          <w:sz w:val="28"/>
          <w:szCs w:val="28"/>
        </w:rPr>
        <w:t xml:space="preserve">составляет 4-5 уроков, включая </w:t>
      </w:r>
      <w:r w:rsidRPr="00D11423">
        <w:rPr>
          <w:rFonts w:ascii="Times New Roman" w:eastAsia="Times New Roman" w:hAnsi="Times New Roman" w:cs="Times New Roman"/>
          <w:sz w:val="28"/>
          <w:szCs w:val="28"/>
        </w:rPr>
        <w:t xml:space="preserve">неурочные формы учебной деятельности в соответствии с сетевым графиком. </w:t>
      </w:r>
    </w:p>
    <w:p w:rsidR="005871E7" w:rsidRPr="00D11423" w:rsidRDefault="005871E7" w:rsidP="00D11423">
      <w:pPr>
        <w:pStyle w:val="a3"/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423">
        <w:rPr>
          <w:rFonts w:ascii="Times New Roman" w:eastAsia="Times New Roman" w:hAnsi="Times New Roman" w:cs="Times New Roman"/>
          <w:sz w:val="28"/>
          <w:szCs w:val="28"/>
        </w:rPr>
        <w:t>1 час ежедневно (6 урок) уходит на внеучебную деятельность (курсы обязательные).</w:t>
      </w:r>
    </w:p>
    <w:p w:rsidR="00A21370" w:rsidRDefault="005871E7" w:rsidP="00D11423">
      <w:pPr>
        <w:pStyle w:val="a3"/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423">
        <w:rPr>
          <w:rFonts w:ascii="Times New Roman" w:eastAsia="Times New Roman" w:hAnsi="Times New Roman" w:cs="Times New Roman"/>
          <w:sz w:val="28"/>
          <w:szCs w:val="28"/>
        </w:rPr>
        <w:t>После обеда, во второй половине дня и в шестой день недели реализуется внеучебная деятельность (курсы по выбору) и воспитательная деятельность по 5 направлениям.</w:t>
      </w:r>
    </w:p>
    <w:p w:rsidR="00BF58B2" w:rsidRPr="00A21370" w:rsidRDefault="00BF58B2" w:rsidP="00BF58B2">
      <w:pPr>
        <w:pStyle w:val="a3"/>
        <w:tabs>
          <w:tab w:val="left" w:pos="4500"/>
          <w:tab w:val="left" w:pos="9180"/>
          <w:tab w:val="left" w:pos="9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ABC" w:rsidRPr="00D11423" w:rsidRDefault="00065ABC" w:rsidP="00D114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23">
        <w:rPr>
          <w:rFonts w:ascii="Times New Roman" w:hAnsi="Times New Roman" w:cs="Times New Roman"/>
          <w:b/>
          <w:sz w:val="28"/>
          <w:szCs w:val="28"/>
        </w:rPr>
        <w:t>Изменение инфраструктуры</w:t>
      </w:r>
      <w:r w:rsidR="00BF58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626F" w:rsidRPr="00D11423">
        <w:rPr>
          <w:rFonts w:ascii="Times New Roman" w:hAnsi="Times New Roman" w:cs="Times New Roman"/>
          <w:sz w:val="28"/>
          <w:szCs w:val="28"/>
        </w:rPr>
        <w:t>Естественно, что для такой организации</w:t>
      </w:r>
      <w:r w:rsidR="00E2626F" w:rsidRPr="00D11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26F" w:rsidRPr="00D11423">
        <w:rPr>
          <w:rFonts w:ascii="Times New Roman" w:hAnsi="Times New Roman" w:cs="Times New Roman"/>
          <w:sz w:val="28"/>
          <w:szCs w:val="28"/>
        </w:rPr>
        <w:t>образовательного процесса необходима иная инфраструктура: р</w:t>
      </w:r>
      <w:r w:rsidR="00A8366A" w:rsidRPr="00D11423">
        <w:rPr>
          <w:rFonts w:ascii="Times New Roman" w:hAnsi="Times New Roman" w:cs="Times New Roman"/>
          <w:sz w:val="28"/>
          <w:szCs w:val="28"/>
        </w:rPr>
        <w:t>азличные зоны, пространства</w:t>
      </w:r>
      <w:r w:rsidR="00E91EAA" w:rsidRPr="00D11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66A" w:rsidRPr="00D1142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57395" w:rsidRPr="00D11423">
        <w:rPr>
          <w:rFonts w:ascii="Times New Roman" w:hAnsi="Times New Roman" w:cs="Times New Roman"/>
          <w:sz w:val="28"/>
          <w:szCs w:val="28"/>
        </w:rPr>
        <w:t xml:space="preserve">возрастом и </w:t>
      </w:r>
      <w:r w:rsidR="00A8366A" w:rsidRPr="00D11423">
        <w:rPr>
          <w:rFonts w:ascii="Times New Roman" w:hAnsi="Times New Roman" w:cs="Times New Roman"/>
          <w:sz w:val="28"/>
          <w:szCs w:val="28"/>
        </w:rPr>
        <w:t xml:space="preserve">иными формами </w:t>
      </w:r>
      <w:r w:rsidR="00C72074" w:rsidRPr="00D11423">
        <w:rPr>
          <w:rFonts w:ascii="Times New Roman" w:hAnsi="Times New Roman" w:cs="Times New Roman"/>
          <w:sz w:val="28"/>
          <w:szCs w:val="28"/>
        </w:rPr>
        <w:t>организации. Не красивая офисная школа, а место для жизни ученика, мотивации и вдохновения</w:t>
      </w:r>
      <w:r w:rsidR="00A8366A" w:rsidRPr="00D11423">
        <w:rPr>
          <w:rFonts w:ascii="Times New Roman" w:hAnsi="Times New Roman" w:cs="Times New Roman"/>
          <w:sz w:val="28"/>
          <w:szCs w:val="28"/>
        </w:rPr>
        <w:t>.</w:t>
      </w:r>
    </w:p>
    <w:p w:rsidR="00557395" w:rsidRPr="00D11423" w:rsidRDefault="00A8366A" w:rsidP="00D114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23">
        <w:rPr>
          <w:rFonts w:ascii="Times New Roman" w:hAnsi="Times New Roman" w:cs="Times New Roman"/>
          <w:sz w:val="28"/>
          <w:szCs w:val="28"/>
        </w:rPr>
        <w:t xml:space="preserve">Пространство </w:t>
      </w:r>
      <w:r w:rsidR="00557395" w:rsidRPr="00D11423">
        <w:rPr>
          <w:rFonts w:ascii="Times New Roman" w:hAnsi="Times New Roman" w:cs="Times New Roman"/>
          <w:sz w:val="28"/>
          <w:szCs w:val="28"/>
        </w:rPr>
        <w:t>само</w:t>
      </w:r>
      <w:r w:rsidRPr="00D11423">
        <w:rPr>
          <w:rFonts w:ascii="Times New Roman" w:hAnsi="Times New Roman" w:cs="Times New Roman"/>
          <w:sz w:val="28"/>
          <w:szCs w:val="28"/>
        </w:rPr>
        <w:t>выражени</w:t>
      </w:r>
      <w:r w:rsidR="00557395" w:rsidRPr="00D11423">
        <w:rPr>
          <w:rFonts w:ascii="Times New Roman" w:hAnsi="Times New Roman" w:cs="Times New Roman"/>
          <w:sz w:val="28"/>
          <w:szCs w:val="28"/>
        </w:rPr>
        <w:t>я</w:t>
      </w:r>
      <w:r w:rsidRPr="00D11423">
        <w:rPr>
          <w:rFonts w:ascii="Times New Roman" w:hAnsi="Times New Roman" w:cs="Times New Roman"/>
          <w:sz w:val="28"/>
          <w:szCs w:val="28"/>
        </w:rPr>
        <w:t>, сотрудничеств</w:t>
      </w:r>
      <w:r w:rsidR="00557395" w:rsidRPr="00D11423">
        <w:rPr>
          <w:rFonts w:ascii="Times New Roman" w:hAnsi="Times New Roman" w:cs="Times New Roman"/>
          <w:sz w:val="28"/>
          <w:szCs w:val="28"/>
        </w:rPr>
        <w:t xml:space="preserve">а </w:t>
      </w:r>
      <w:r w:rsidRPr="00D11423">
        <w:rPr>
          <w:rFonts w:ascii="Times New Roman" w:hAnsi="Times New Roman" w:cs="Times New Roman"/>
          <w:sz w:val="28"/>
          <w:szCs w:val="28"/>
        </w:rPr>
        <w:t>и общени</w:t>
      </w:r>
      <w:r w:rsidR="00557395" w:rsidRPr="00D11423">
        <w:rPr>
          <w:rFonts w:ascii="Times New Roman" w:hAnsi="Times New Roman" w:cs="Times New Roman"/>
          <w:sz w:val="28"/>
          <w:szCs w:val="28"/>
        </w:rPr>
        <w:t xml:space="preserve">я: выставочное и презентационное пространство (в холле </w:t>
      </w:r>
      <w:r w:rsidR="00BF58B2">
        <w:rPr>
          <w:rFonts w:ascii="Times New Roman" w:hAnsi="Times New Roman" w:cs="Times New Roman"/>
          <w:sz w:val="28"/>
          <w:szCs w:val="28"/>
        </w:rPr>
        <w:t xml:space="preserve">второго этажа сконструировали </w:t>
      </w:r>
      <w:r w:rsidR="00557395" w:rsidRPr="00D11423">
        <w:rPr>
          <w:rFonts w:ascii="Times New Roman" w:hAnsi="Times New Roman" w:cs="Times New Roman"/>
          <w:sz w:val="28"/>
          <w:szCs w:val="28"/>
        </w:rPr>
        <w:t>подиумн</w:t>
      </w:r>
      <w:r w:rsidR="00BF58B2">
        <w:rPr>
          <w:rFonts w:ascii="Times New Roman" w:hAnsi="Times New Roman" w:cs="Times New Roman"/>
          <w:sz w:val="28"/>
          <w:szCs w:val="28"/>
        </w:rPr>
        <w:t>ую</w:t>
      </w:r>
      <w:r w:rsidR="00557395" w:rsidRPr="00D11423">
        <w:rPr>
          <w:rFonts w:ascii="Times New Roman" w:hAnsi="Times New Roman" w:cs="Times New Roman"/>
          <w:sz w:val="28"/>
          <w:szCs w:val="28"/>
        </w:rPr>
        <w:t xml:space="preserve"> сцен</w:t>
      </w:r>
      <w:r w:rsidR="00BF58B2">
        <w:rPr>
          <w:rFonts w:ascii="Times New Roman" w:hAnsi="Times New Roman" w:cs="Times New Roman"/>
          <w:sz w:val="28"/>
          <w:szCs w:val="28"/>
        </w:rPr>
        <w:t>у</w:t>
      </w:r>
      <w:r w:rsidR="00557395" w:rsidRPr="00D11423">
        <w:rPr>
          <w:rFonts w:ascii="Times New Roman" w:hAnsi="Times New Roman" w:cs="Times New Roman"/>
          <w:sz w:val="28"/>
          <w:szCs w:val="28"/>
        </w:rPr>
        <w:t xml:space="preserve"> для мини-постановок, презентаций проектов</w:t>
      </w:r>
      <w:r w:rsidR="00BF58B2">
        <w:rPr>
          <w:rFonts w:ascii="Times New Roman" w:hAnsi="Times New Roman" w:cs="Times New Roman"/>
          <w:sz w:val="28"/>
          <w:szCs w:val="28"/>
        </w:rPr>
        <w:t>, установили «терминал знаний» с обучающими играми и для обмена мнениями и выражения взглядов на проблему</w:t>
      </w:r>
      <w:r w:rsidR="00557395" w:rsidRPr="00D11423">
        <w:rPr>
          <w:rFonts w:ascii="Times New Roman" w:hAnsi="Times New Roman" w:cs="Times New Roman"/>
          <w:sz w:val="28"/>
          <w:szCs w:val="28"/>
        </w:rPr>
        <w:t>)</w:t>
      </w:r>
    </w:p>
    <w:p w:rsidR="00557395" w:rsidRPr="00D11423" w:rsidRDefault="00557395" w:rsidP="00D114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23">
        <w:rPr>
          <w:rFonts w:ascii="Times New Roman" w:hAnsi="Times New Roman" w:cs="Times New Roman"/>
          <w:sz w:val="28"/>
          <w:szCs w:val="28"/>
        </w:rPr>
        <w:t>Переговорно - комму</w:t>
      </w:r>
      <w:r w:rsidR="00003734" w:rsidRPr="00D11423">
        <w:rPr>
          <w:rFonts w:ascii="Times New Roman" w:hAnsi="Times New Roman" w:cs="Times New Roman"/>
          <w:sz w:val="28"/>
          <w:szCs w:val="28"/>
        </w:rPr>
        <w:t>ни</w:t>
      </w:r>
      <w:r w:rsidRPr="00D11423">
        <w:rPr>
          <w:rFonts w:ascii="Times New Roman" w:hAnsi="Times New Roman" w:cs="Times New Roman"/>
          <w:sz w:val="28"/>
          <w:szCs w:val="28"/>
        </w:rPr>
        <w:t>кационное пространство (</w:t>
      </w:r>
      <w:r w:rsidR="00BF58B2">
        <w:rPr>
          <w:rFonts w:ascii="Times New Roman" w:hAnsi="Times New Roman" w:cs="Times New Roman"/>
          <w:sz w:val="28"/>
          <w:szCs w:val="28"/>
        </w:rPr>
        <w:t>объединили два кабинета, перегородив их раздвижной стеной</w:t>
      </w:r>
      <w:r w:rsidRPr="00D11423">
        <w:rPr>
          <w:rFonts w:ascii="Times New Roman" w:hAnsi="Times New Roman" w:cs="Times New Roman"/>
          <w:sz w:val="28"/>
          <w:szCs w:val="28"/>
        </w:rPr>
        <w:t>: организация круглых столов, дискуссий, презентаций проектов, иноязычной коммуникации</w:t>
      </w:r>
      <w:r w:rsidR="00BF58B2">
        <w:rPr>
          <w:rFonts w:ascii="Times New Roman" w:hAnsi="Times New Roman" w:cs="Times New Roman"/>
          <w:sz w:val="28"/>
          <w:szCs w:val="28"/>
        </w:rPr>
        <w:t>, группового обсуждения</w:t>
      </w:r>
      <w:r w:rsidRPr="00D11423">
        <w:rPr>
          <w:rFonts w:ascii="Times New Roman" w:hAnsi="Times New Roman" w:cs="Times New Roman"/>
          <w:sz w:val="28"/>
          <w:szCs w:val="28"/>
        </w:rPr>
        <w:t>).</w:t>
      </w:r>
    </w:p>
    <w:p w:rsidR="00557395" w:rsidRPr="00D11423" w:rsidRDefault="00557395" w:rsidP="00D114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23">
        <w:rPr>
          <w:rFonts w:ascii="Times New Roman" w:hAnsi="Times New Roman" w:cs="Times New Roman"/>
          <w:sz w:val="28"/>
          <w:szCs w:val="28"/>
        </w:rPr>
        <w:t>Клубное пространство для проб и самореализации, удовлетворения потребностей, предъявления результатов (студия вокала, кабинет - клубная комната, кабинет для науки и исследований)</w:t>
      </w:r>
    </w:p>
    <w:p w:rsidR="00557395" w:rsidRPr="00D11423" w:rsidRDefault="00557395" w:rsidP="00D114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23">
        <w:rPr>
          <w:rFonts w:ascii="Times New Roman" w:hAnsi="Times New Roman" w:cs="Times New Roman"/>
          <w:sz w:val="28"/>
          <w:szCs w:val="28"/>
        </w:rPr>
        <w:t xml:space="preserve">Информационно – обучающее пространство (школьный многофункциональный центр, кабинет конструирования и технического моделирования) </w:t>
      </w:r>
    </w:p>
    <w:p w:rsidR="00557395" w:rsidRPr="00D11423" w:rsidRDefault="00557395" w:rsidP="00D114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23">
        <w:rPr>
          <w:rFonts w:ascii="Times New Roman" w:hAnsi="Times New Roman" w:cs="Times New Roman"/>
          <w:sz w:val="28"/>
          <w:szCs w:val="28"/>
        </w:rPr>
        <w:t>Индивидуально – личностное пространство для удовлетворения потребностей общения, индивидуальной самостоятельной и групповой работ</w:t>
      </w:r>
      <w:r w:rsidR="00156D1B">
        <w:rPr>
          <w:rFonts w:ascii="Times New Roman" w:hAnsi="Times New Roman" w:cs="Times New Roman"/>
          <w:sz w:val="28"/>
          <w:szCs w:val="28"/>
        </w:rPr>
        <w:t xml:space="preserve">ы («Островок» самостоятельного </w:t>
      </w:r>
      <w:r w:rsidRPr="00D11423">
        <w:rPr>
          <w:rFonts w:ascii="Times New Roman" w:hAnsi="Times New Roman" w:cs="Times New Roman"/>
          <w:sz w:val="28"/>
          <w:szCs w:val="28"/>
        </w:rPr>
        <w:t>взаимодействия – зона возле библиотеки</w:t>
      </w:r>
      <w:r w:rsidR="00BF58B2">
        <w:rPr>
          <w:rFonts w:ascii="Times New Roman" w:hAnsi="Times New Roman" w:cs="Times New Roman"/>
          <w:sz w:val="28"/>
          <w:szCs w:val="28"/>
        </w:rPr>
        <w:t xml:space="preserve"> и «аквариумное» пространство на 12 мест</w:t>
      </w:r>
      <w:r w:rsidRPr="00D11423">
        <w:rPr>
          <w:rFonts w:ascii="Times New Roman" w:hAnsi="Times New Roman" w:cs="Times New Roman"/>
          <w:sz w:val="28"/>
          <w:szCs w:val="28"/>
        </w:rPr>
        <w:t>)</w:t>
      </w:r>
    </w:p>
    <w:p w:rsidR="00557395" w:rsidRPr="00D11423" w:rsidRDefault="00557395" w:rsidP="00D114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23">
        <w:rPr>
          <w:rFonts w:ascii="Times New Roman" w:hAnsi="Times New Roman" w:cs="Times New Roman"/>
          <w:sz w:val="28"/>
          <w:szCs w:val="28"/>
        </w:rPr>
        <w:t>Игровое пространство для релаксации и организованного отдыха (теннис, настенные шахматы</w:t>
      </w:r>
      <w:r w:rsidR="00BF58B2">
        <w:rPr>
          <w:rFonts w:ascii="Times New Roman" w:hAnsi="Times New Roman" w:cs="Times New Roman"/>
          <w:sz w:val="28"/>
          <w:szCs w:val="28"/>
        </w:rPr>
        <w:t>, мягкая мебель</w:t>
      </w:r>
      <w:r w:rsidRPr="00D11423">
        <w:rPr>
          <w:rFonts w:ascii="Times New Roman" w:hAnsi="Times New Roman" w:cs="Times New Roman"/>
          <w:sz w:val="28"/>
          <w:szCs w:val="28"/>
        </w:rPr>
        <w:t>)</w:t>
      </w:r>
    </w:p>
    <w:p w:rsidR="00A21370" w:rsidRPr="00BF58B2" w:rsidRDefault="00A21370" w:rsidP="00BF5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794" w:rsidRPr="00BF58B2" w:rsidRDefault="00A8366A" w:rsidP="00D114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23">
        <w:rPr>
          <w:rFonts w:ascii="Times New Roman" w:hAnsi="Times New Roman" w:cs="Times New Roman"/>
          <w:b/>
          <w:sz w:val="28"/>
          <w:szCs w:val="28"/>
        </w:rPr>
        <w:t>Изменение в системе оценки</w:t>
      </w:r>
      <w:r w:rsidR="007653E5" w:rsidRPr="00D11423">
        <w:rPr>
          <w:rFonts w:ascii="Times New Roman" w:hAnsi="Times New Roman" w:cs="Times New Roman"/>
          <w:b/>
          <w:sz w:val="28"/>
          <w:szCs w:val="28"/>
        </w:rPr>
        <w:t>.</w:t>
      </w:r>
    </w:p>
    <w:p w:rsidR="00BF3F66" w:rsidRDefault="00BF3F66" w:rsidP="00086E51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/>
          <w:bCs/>
          <w:sz w:val="28"/>
          <w:szCs w:val="28"/>
        </w:rPr>
        <w:t xml:space="preserve">Модель ШСОКО включает </w:t>
      </w:r>
      <w:r w:rsidRPr="00D11423">
        <w:rPr>
          <w:rFonts w:ascii="Times New Roman" w:hAnsi="Times New Roman" w:cs="Times New Roman"/>
          <w:bCs/>
          <w:sz w:val="28"/>
          <w:szCs w:val="28"/>
        </w:rPr>
        <w:t>оценку предметных, метапредметных и личностных результат</w:t>
      </w:r>
      <w:r w:rsidR="000F7794" w:rsidRPr="00D11423">
        <w:rPr>
          <w:rFonts w:ascii="Times New Roman" w:hAnsi="Times New Roman" w:cs="Times New Roman"/>
          <w:bCs/>
          <w:sz w:val="28"/>
          <w:szCs w:val="28"/>
        </w:rPr>
        <w:t>ов</w:t>
      </w:r>
      <w:r w:rsidR="00086E5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F7794" w:rsidRPr="00D1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E51">
        <w:rPr>
          <w:rFonts w:ascii="Times New Roman" w:hAnsi="Times New Roman" w:cs="Times New Roman"/>
          <w:bCs/>
          <w:sz w:val="28"/>
          <w:szCs w:val="28"/>
        </w:rPr>
        <w:t xml:space="preserve">Предметные результаты оцениваются с помощью внутренней  внешней оценки. При этом система внутренних оценок включает не </w:t>
      </w:r>
      <w:r w:rsidR="00086E51">
        <w:rPr>
          <w:rFonts w:ascii="Times New Roman" w:hAnsi="Times New Roman" w:cs="Times New Roman"/>
          <w:bCs/>
          <w:sz w:val="28"/>
          <w:szCs w:val="28"/>
        </w:rPr>
        <w:lastRenderedPageBreak/>
        <w:t>только накопленные оценки по тому или иному предмету, но и оценку за проектны</w:t>
      </w:r>
      <w:r w:rsidR="009031D1">
        <w:rPr>
          <w:rFonts w:ascii="Times New Roman" w:hAnsi="Times New Roman" w:cs="Times New Roman"/>
          <w:bCs/>
          <w:sz w:val="28"/>
          <w:szCs w:val="28"/>
        </w:rPr>
        <w:t>е и другого типа итоговые работы</w:t>
      </w:r>
      <w:r w:rsidR="00086E51">
        <w:rPr>
          <w:rFonts w:ascii="Times New Roman" w:hAnsi="Times New Roman" w:cs="Times New Roman"/>
          <w:bCs/>
          <w:sz w:val="28"/>
          <w:szCs w:val="28"/>
        </w:rPr>
        <w:t xml:space="preserve"> (рис.2). </w:t>
      </w:r>
    </w:p>
    <w:p w:rsidR="009031D1" w:rsidRPr="00D11423" w:rsidRDefault="009031D1" w:rsidP="00D114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7794" w:rsidRPr="00086E51" w:rsidRDefault="00086E51" w:rsidP="00D114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6E51">
        <w:rPr>
          <w:rFonts w:ascii="Times New Roman" w:hAnsi="Times New Roman" w:cs="Times New Roman"/>
          <w:b/>
        </w:rPr>
        <w:t xml:space="preserve">Рис. 2. </w:t>
      </w:r>
      <w:r>
        <w:rPr>
          <w:rFonts w:ascii="Times New Roman" w:hAnsi="Times New Roman" w:cs="Times New Roman"/>
          <w:b/>
        </w:rPr>
        <w:t>Система о</w:t>
      </w:r>
      <w:r w:rsidRPr="00086E51">
        <w:rPr>
          <w:rFonts w:ascii="Times New Roman" w:hAnsi="Times New Roman" w:cs="Times New Roman"/>
          <w:b/>
        </w:rPr>
        <w:t>ценк</w:t>
      </w:r>
      <w:r>
        <w:rPr>
          <w:rFonts w:ascii="Times New Roman" w:hAnsi="Times New Roman" w:cs="Times New Roman"/>
          <w:b/>
        </w:rPr>
        <w:t>и</w:t>
      </w:r>
      <w:r w:rsidRPr="00086E51">
        <w:rPr>
          <w:rFonts w:ascii="Times New Roman" w:hAnsi="Times New Roman" w:cs="Times New Roman"/>
          <w:b/>
        </w:rPr>
        <w:t xml:space="preserve"> предметных результатов </w:t>
      </w:r>
    </w:p>
    <w:p w:rsidR="003D78FF" w:rsidRDefault="004D3E8E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E8E">
        <w:rPr>
          <w:rFonts w:ascii="Times New Roman" w:hAnsi="Times New Roman" w:cs="Times New Roman"/>
          <w:noProof/>
        </w:rPr>
        <w:pict>
          <v:rect id="_x0000_s1040" style="position:absolute;left:0;text-align:left;margin-left:-.65pt;margin-top:11.15pt;width:388.55pt;height:250.65pt;z-index:251668480">
            <v:textbox>
              <w:txbxContent>
                <w:p w:rsidR="009031D1" w:rsidRPr="00AD1D9B" w:rsidRDefault="009031D1" w:rsidP="009031D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AD1D9B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1 блок – предметные результаты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br/>
                  </w:r>
                  <w:r w:rsidRPr="00AD1D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Школьная система оценки качества</w:t>
                  </w:r>
                </w:p>
              </w:txbxContent>
            </v:textbox>
          </v:rect>
        </w:pict>
      </w:r>
    </w:p>
    <w:p w:rsidR="009031D1" w:rsidRDefault="009031D1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1D1" w:rsidRDefault="009031D1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1D1" w:rsidRDefault="004D3E8E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E8E">
        <w:rPr>
          <w:rFonts w:ascii="Times New Roman" w:hAnsi="Times New Roman" w:cs="Times New Roman"/>
          <w:noProof/>
        </w:rPr>
        <w:pict>
          <v:oval id="_x0000_s1045" style="position:absolute;left:0;text-align:left;margin-left:133.3pt;margin-top:84.45pt;width:135.85pt;height:50.95pt;z-index:251673600">
            <v:textbox>
              <w:txbxContent>
                <w:p w:rsidR="009031D1" w:rsidRPr="00AD1D9B" w:rsidRDefault="009031D1" w:rsidP="009031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1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итоговых работ</w:t>
                  </w:r>
                </w:p>
              </w:txbxContent>
            </v:textbox>
          </v:oval>
        </w:pict>
      </w:r>
      <w:r w:rsidRPr="004D3E8E">
        <w:rPr>
          <w:rFonts w:ascii="Times New Roman" w:hAnsi="Times New Roman" w:cs="Times New Roman"/>
          <w:noProof/>
        </w:rPr>
        <w:pict>
          <v:oval id="_x0000_s1044" style="position:absolute;left:0;text-align:left;margin-left:9.55pt;margin-top:84.45pt;width:113.4pt;height:50.95pt;z-index:251672576">
            <v:textbox>
              <w:txbxContent>
                <w:p w:rsidR="009031D1" w:rsidRPr="00AD1D9B" w:rsidRDefault="009031D1" w:rsidP="009031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1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Накопленная оценка</w:t>
                  </w:r>
                </w:p>
              </w:txbxContent>
            </v:textbox>
          </v:oval>
        </w:pict>
      </w:r>
      <w:r w:rsidRPr="004D3E8E">
        <w:rPr>
          <w:rFonts w:ascii="Times New Roman" w:hAnsi="Times New Roman" w:cs="Times New Roman"/>
          <w:noProof/>
        </w:rPr>
        <w:pict>
          <v:oval id="_x0000_s1041" style="position:absolute;left:0;text-align:left;margin-left:21.1pt;margin-top:1.35pt;width:120.9pt;height:51.65pt;z-index:251669504" fillcolor="white [3201]" strokecolor="black [3200]" strokeweight="1.5pt">
            <v:shadow color="#868686"/>
            <v:textbox style="mso-next-textbox:#_x0000_s1041">
              <w:txbxContent>
                <w:p w:rsidR="009031D1" w:rsidRPr="00AD1D9B" w:rsidRDefault="009031D1" w:rsidP="00903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Внутренняя оценка</w:t>
                  </w:r>
                </w:p>
              </w:txbxContent>
            </v:textbox>
          </v:oval>
        </w:pict>
      </w:r>
      <w:r w:rsidRPr="004D3E8E">
        <w:rPr>
          <w:rFonts w:ascii="Times New Roman" w:hAnsi="Times New Roman" w:cs="Times New Roman"/>
          <w:noProof/>
        </w:rPr>
        <w:pict>
          <v:oval id="_x0000_s1042" style="position:absolute;left:0;text-align:left;margin-left:230.95pt;margin-top:.8pt;width:120.9pt;height:55.05pt;z-index:251670528" fillcolor="white [3201]" strokecolor="black [3200]" strokeweight="1.5pt">
            <v:shadow color="#868686"/>
            <v:textbox>
              <w:txbxContent>
                <w:p w:rsidR="009031D1" w:rsidRPr="00AD1D9B" w:rsidRDefault="009031D1" w:rsidP="00903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1D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Внешняя оценка</w:t>
                  </w:r>
                </w:p>
              </w:txbxContent>
            </v:textbox>
          </v:oval>
        </w:pict>
      </w:r>
      <w:r w:rsidRPr="004D3E8E">
        <w:rPr>
          <w:rFonts w:ascii="Times New Roman" w:hAnsi="Times New Roman" w:cs="Times New Roman"/>
          <w:noProof/>
        </w:rPr>
        <w:pict>
          <v:shape id="_x0000_s1043" type="#_x0000_t13" style="position:absolute;left:0;text-align:left;margin-left:136.6pt;margin-top:40.15pt;width:31.65pt;height:19.85pt;rotation:2648504fd;z-index:251671552" fillcolor="white [3201]" strokecolor="black [3200]" strokeweight="1.5pt">
            <v:shadow color="#868686"/>
          </v:shape>
        </w:pict>
      </w:r>
      <w:r w:rsidRPr="004D3E8E">
        <w:rPr>
          <w:rFonts w:ascii="Times New Roman" w:hAnsi="Times New Roman" w:cs="Times New Roman"/>
          <w:noProof/>
        </w:rPr>
        <w:pict>
          <v:rect id="_x0000_s1048" style="position:absolute;left:0;text-align:left;margin-left:15.65pt;margin-top:176.8pt;width:353.9pt;height:22.45pt;z-index:251676672">
            <v:textbox>
              <w:txbxContent>
                <w:p w:rsidR="009031D1" w:rsidRPr="00AD1D9B" w:rsidRDefault="009031D1" w:rsidP="00903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1D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Динамика индивидуальных достижений, осознанность</w:t>
                  </w:r>
                </w:p>
              </w:txbxContent>
            </v:textbox>
          </v:rect>
        </w:pict>
      </w:r>
      <w:r w:rsidRPr="004D3E8E">
        <w:rPr>
          <w:rFonts w:ascii="Times New Roman" w:hAnsi="Times New Roman" w:cs="Times New Roman"/>
          <w:noProof/>
        </w:rPr>
        <w:pict>
          <v:rect id="_x0000_s1047" style="position:absolute;left:0;text-align:left;margin-left:48.95pt;margin-top:145.55pt;width:271pt;height:24.45pt;z-index:251675648" fillcolor="white [3201]" strokecolor="black [3200]" strokeweight="1.5pt">
            <v:shadow color="#868686"/>
            <v:textbox>
              <w:txbxContent>
                <w:p w:rsidR="009031D1" w:rsidRPr="00AD1D9B" w:rsidRDefault="009031D1" w:rsidP="00903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AD1D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Рамочные требования к оценке</w:t>
                  </w:r>
                </w:p>
              </w:txbxContent>
            </v:textbox>
          </v:rect>
        </w:pict>
      </w:r>
      <w:r w:rsidRPr="004D3E8E">
        <w:rPr>
          <w:rFonts w:ascii="Times New Roman" w:hAnsi="Times New Roman" w:cs="Times New Roman"/>
          <w:noProof/>
        </w:rPr>
        <w:pict>
          <v:oval id="_x0000_s1046" style="position:absolute;left:0;text-align:left;margin-left:278.75pt;margin-top:84.25pt;width:86.7pt;height:51.15pt;z-index:251674624">
            <v:textbox>
              <w:txbxContent>
                <w:p w:rsidR="009031D1" w:rsidRPr="00AD1D9B" w:rsidRDefault="009031D1" w:rsidP="009031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1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xbxContent>
            </v:textbox>
          </v:oval>
        </w:pict>
      </w:r>
    </w:p>
    <w:p w:rsidR="009031D1" w:rsidRDefault="009031D1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1D1" w:rsidRDefault="009031D1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1D1" w:rsidRDefault="009031D1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1D1" w:rsidRDefault="009031D1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1D1" w:rsidRDefault="009031D1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1D1" w:rsidRDefault="009031D1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1D1" w:rsidRDefault="009031D1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1D1" w:rsidRDefault="009031D1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1D1" w:rsidRDefault="009031D1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1D1" w:rsidRDefault="009031D1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1D1" w:rsidRDefault="009031D1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1D1" w:rsidRDefault="009031D1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1D1" w:rsidRDefault="00CB53D0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031D1" w:rsidRDefault="009031D1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E51" w:rsidRPr="00CB53D0" w:rsidRDefault="00CB53D0" w:rsidP="00D114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3D0">
        <w:rPr>
          <w:rFonts w:ascii="Times New Roman" w:hAnsi="Times New Roman" w:cs="Times New Roman"/>
          <w:bCs/>
          <w:sz w:val="28"/>
          <w:szCs w:val="28"/>
        </w:rPr>
        <w:t>Система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оценки метапредметных результатов представлена следующими составляющими: мониторинговые процедуры, разворачиваются в образовательном учреждении, и диагностика, централизованно проводимая Центом оценки качества образования (рис. 3). Особую роль также играют проекты.</w:t>
      </w:r>
    </w:p>
    <w:p w:rsidR="00086E51" w:rsidRDefault="00086E51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E51" w:rsidRPr="00086E51" w:rsidRDefault="00CB53D0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Ри</w:t>
      </w:r>
      <w:r w:rsidR="009031D1">
        <w:rPr>
          <w:rFonts w:ascii="Times New Roman" w:hAnsi="Times New Roman" w:cs="Times New Roman"/>
          <w:b/>
          <w:bCs/>
          <w:sz w:val="24"/>
          <w:szCs w:val="24"/>
        </w:rPr>
        <w:t>с.</w:t>
      </w:r>
      <w:r w:rsidR="00086E51" w:rsidRPr="00086E51">
        <w:rPr>
          <w:rFonts w:ascii="Times New Roman" w:hAnsi="Times New Roman" w:cs="Times New Roman"/>
          <w:b/>
          <w:bCs/>
          <w:sz w:val="24"/>
          <w:szCs w:val="24"/>
        </w:rPr>
        <w:t xml:space="preserve"> 3. Система оценки метапредметных результатов</w:t>
      </w:r>
    </w:p>
    <w:p w:rsidR="00086E51" w:rsidRDefault="004D3E8E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E8E">
        <w:rPr>
          <w:rFonts w:ascii="Times New Roman" w:hAnsi="Times New Roman" w:cs="Times New Roman"/>
          <w:b/>
          <w:noProof/>
        </w:rPr>
        <w:pict>
          <v:rect id="_x0000_s1049" style="position:absolute;left:0;text-align:left;margin-left:.2pt;margin-top:12.3pt;width:359.3pt;height:203.1pt;z-index:251677696">
            <v:textbox>
              <w:txbxContent>
                <w:p w:rsidR="00A323FA" w:rsidRPr="00AD1D9B" w:rsidRDefault="00A323FA" w:rsidP="00A323F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2</w:t>
                  </w:r>
                  <w:r w:rsidRPr="00AD1D9B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блок –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метапредметные</w:t>
                  </w:r>
                  <w:r w:rsidRPr="00AD1D9B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результаты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br/>
                  </w:r>
                  <w:r w:rsidRPr="00AD1D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A323FA" w:rsidRDefault="00A323FA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3FA" w:rsidRDefault="00A323FA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3FA" w:rsidRDefault="004D3E8E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E8E">
        <w:rPr>
          <w:rFonts w:ascii="Times New Roman" w:hAnsi="Times New Roman" w:cs="Times New Roman"/>
          <w:b/>
          <w:noProof/>
        </w:rPr>
        <w:pict>
          <v:oval id="_x0000_s1050" style="position:absolute;left:0;text-align:left;margin-left:67.9pt;margin-top:14.1pt;width:94.8pt;height:42.9pt;z-index:251678720" fillcolor="white [3201]" strokecolor="black [3200]" strokeweight="1.5pt">
            <v:shadow color="#868686"/>
            <v:textbox style="mso-next-textbox:#_x0000_s1050">
              <w:txbxContent>
                <w:p w:rsidR="00A323FA" w:rsidRPr="00AD1D9B" w:rsidRDefault="00A323FA" w:rsidP="00A323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Оценка</w:t>
                  </w:r>
                </w:p>
              </w:txbxContent>
            </v:textbox>
          </v:oval>
        </w:pict>
      </w:r>
    </w:p>
    <w:p w:rsidR="00A323FA" w:rsidRDefault="004D3E8E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E8E">
        <w:rPr>
          <w:rFonts w:ascii="Times New Roman" w:hAnsi="Times New Roman" w:cs="Times New Roman"/>
          <w:b/>
          <w:noProof/>
        </w:rPr>
        <w:pict>
          <v:oval id="_x0000_s1051" style="position:absolute;left:0;text-align:left;margin-left:250.15pt;margin-top:4.85pt;width:98.5pt;height:41.5pt;z-index:251679744" fillcolor="white [3201]" strokecolor="black [3200]" strokeweight="1.5pt">
            <v:shadow color="#868686"/>
            <v:textbox>
              <w:txbxContent>
                <w:p w:rsidR="00A323FA" w:rsidRPr="00AD1D9B" w:rsidRDefault="00A323FA" w:rsidP="00A323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Проекты</w:t>
                  </w:r>
                </w:p>
              </w:txbxContent>
            </v:textbox>
          </v:oval>
        </w:pict>
      </w:r>
    </w:p>
    <w:p w:rsidR="00A323FA" w:rsidRDefault="00A323FA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3FA" w:rsidRDefault="004D3E8E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E8E">
        <w:rPr>
          <w:rFonts w:ascii="Times New Roman" w:hAnsi="Times New Roman" w:cs="Times New Roman"/>
          <w:b/>
          <w:noProof/>
        </w:rPr>
        <w:pict>
          <v:shape id="_x0000_s1055" type="#_x0000_t13" style="position:absolute;left:0;text-align:left;margin-left:68.2pt;margin-top:15.45pt;width:31.65pt;height:19.85pt;rotation:7252260fd;z-index:251683840" fillcolor="white [3201]" strokecolor="black [3200]" strokeweight="1.5pt">
            <v:shadow color="#868686"/>
          </v:shape>
        </w:pict>
      </w:r>
      <w:r w:rsidRPr="004D3E8E">
        <w:rPr>
          <w:rFonts w:ascii="Times New Roman" w:hAnsi="Times New Roman" w:cs="Times New Roman"/>
          <w:b/>
          <w:noProof/>
        </w:rPr>
        <w:pict>
          <v:oval id="_x0000_s1054" style="position:absolute;left:0;text-align:left;margin-left:162.7pt;margin-top:31.15pt;width:113.3pt;height:50.95pt;z-index:251682816">
            <v:textbox>
              <w:txbxContent>
                <w:p w:rsidR="00A323FA" w:rsidRPr="00AD1D9B" w:rsidRDefault="00A323FA" w:rsidP="00A323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Диагностика ЦОКО</w:t>
                  </w:r>
                </w:p>
              </w:txbxContent>
            </v:textbox>
          </v:oval>
        </w:pict>
      </w:r>
      <w:r w:rsidRPr="004D3E8E">
        <w:rPr>
          <w:rFonts w:ascii="Times New Roman" w:hAnsi="Times New Roman" w:cs="Times New Roman"/>
          <w:b/>
          <w:noProof/>
        </w:rPr>
        <w:pict>
          <v:oval id="_x0000_s1053" style="position:absolute;left:0;text-align:left;margin-left:10.4pt;margin-top:46.45pt;width:143pt;height:50.95pt;z-index:251681792">
            <v:textbox>
              <w:txbxContent>
                <w:p w:rsidR="00A323FA" w:rsidRPr="00AD1D9B" w:rsidRDefault="00A323FA" w:rsidP="00A323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Мониторинговые работы</w:t>
                  </w:r>
                </w:p>
              </w:txbxContent>
            </v:textbox>
          </v:oval>
        </w:pict>
      </w:r>
      <w:r w:rsidRPr="004D3E8E">
        <w:rPr>
          <w:rFonts w:ascii="Times New Roman" w:hAnsi="Times New Roman" w:cs="Times New Roman"/>
          <w:b/>
          <w:noProof/>
        </w:rPr>
        <w:pict>
          <v:shape id="_x0000_s1052" type="#_x0000_t13" style="position:absolute;left:0;text-align:left;margin-left:147.5pt;margin-top:11.55pt;width:31.65pt;height:19.85pt;rotation:3916550fd;z-index:251680768" fillcolor="white [3201]" strokecolor="black [3200]" strokeweight="1.5pt">
            <v:shadow color="#868686"/>
          </v:shape>
        </w:pict>
      </w:r>
    </w:p>
    <w:p w:rsidR="00A323FA" w:rsidRDefault="00A323FA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3FA" w:rsidRDefault="00A323FA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3FA" w:rsidRDefault="00A323FA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3FA" w:rsidRDefault="00A323FA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3FA" w:rsidRDefault="00A323FA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3FA" w:rsidRDefault="00A323FA" w:rsidP="00D11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3FA" w:rsidRDefault="00A323FA" w:rsidP="00D114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23FA" w:rsidRDefault="00A323FA" w:rsidP="00D114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E51" w:rsidRDefault="00086E51" w:rsidP="00D114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оценки личностных результатов также представлена разными составляющими (рис.4)</w:t>
      </w:r>
    </w:p>
    <w:p w:rsidR="00A323FA" w:rsidRDefault="00A323FA" w:rsidP="00D114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23FA" w:rsidRDefault="00A323FA" w:rsidP="00D114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23FA" w:rsidRDefault="00A323FA" w:rsidP="00A323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86E51" w:rsidRDefault="00086E51" w:rsidP="00A32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6E5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Рисунок 4. Система оценки личностных результатов</w:t>
      </w:r>
    </w:p>
    <w:p w:rsidR="00A323FA" w:rsidRDefault="004D3E8E" w:rsidP="00A32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E8E">
        <w:rPr>
          <w:rFonts w:ascii="Times New Roman" w:hAnsi="Times New Roman" w:cs="Times New Roman"/>
          <w:b/>
          <w:noProof/>
        </w:rPr>
        <w:pict>
          <v:rect id="_x0000_s1056" style="position:absolute;margin-left:-.2pt;margin-top:9.35pt;width:359.3pt;height:203.1pt;z-index:251684864">
            <v:textbox>
              <w:txbxContent>
                <w:p w:rsidR="00A323FA" w:rsidRPr="00AD1D9B" w:rsidRDefault="00A323FA" w:rsidP="00A323F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3 </w:t>
                  </w:r>
                  <w:r w:rsidRPr="00AD1D9B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блок –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личностные</w:t>
                  </w:r>
                  <w:r w:rsidRPr="00AD1D9B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результаты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br/>
                  </w:r>
                  <w:r w:rsidRPr="00AD1D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A323FA" w:rsidRDefault="00A323FA" w:rsidP="00A32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23FA" w:rsidRDefault="00A323FA" w:rsidP="00A32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23FA" w:rsidRDefault="00A323FA" w:rsidP="00A32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23FA" w:rsidRDefault="004D3E8E" w:rsidP="00A32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E8E">
        <w:rPr>
          <w:rFonts w:ascii="Times New Roman" w:hAnsi="Times New Roman" w:cs="Times New Roman"/>
          <w:b/>
          <w:noProof/>
        </w:rPr>
        <w:pict>
          <v:shape id="_x0000_s1062" type="#_x0000_t13" style="position:absolute;margin-left:62.8pt;margin-top:53.05pt;width:31.65pt;height:19.85pt;rotation:7252260fd;z-index:251691008" fillcolor="white [3201]" strokecolor="black [3200]" strokeweight="1.5pt">
            <v:shadow color="#868686"/>
          </v:shape>
        </w:pict>
      </w:r>
      <w:r w:rsidRPr="004D3E8E">
        <w:rPr>
          <w:rFonts w:ascii="Times New Roman" w:hAnsi="Times New Roman" w:cs="Times New Roman"/>
          <w:b/>
          <w:noProof/>
        </w:rPr>
        <w:pict>
          <v:oval id="_x0000_s1061" style="position:absolute;margin-left:162.3pt;margin-top:69.6pt;width:126.2pt;height:50.95pt;z-index:251689984">
            <v:textbox>
              <w:txbxContent>
                <w:p w:rsidR="00A323FA" w:rsidRPr="00AD1D9B" w:rsidRDefault="00A323FA" w:rsidP="00A323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Диагностика воспитанности</w:t>
                  </w:r>
                </w:p>
              </w:txbxContent>
            </v:textbox>
          </v:oval>
        </w:pict>
      </w:r>
      <w:r w:rsidRPr="004D3E8E">
        <w:rPr>
          <w:rFonts w:ascii="Times New Roman" w:hAnsi="Times New Roman" w:cs="Times New Roman"/>
          <w:b/>
          <w:noProof/>
        </w:rPr>
        <w:pict>
          <v:oval id="_x0000_s1060" style="position:absolute;margin-left:10pt;margin-top:84.9pt;width:143pt;height:50.95pt;z-index:251688960">
            <v:textbox>
              <w:txbxContent>
                <w:p w:rsidR="00A323FA" w:rsidRPr="00AD1D9B" w:rsidRDefault="00A323FA" w:rsidP="00A323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Статистические данные</w:t>
                  </w:r>
                </w:p>
              </w:txbxContent>
            </v:textbox>
          </v:oval>
        </w:pict>
      </w:r>
      <w:r w:rsidRPr="004D3E8E">
        <w:rPr>
          <w:rFonts w:ascii="Times New Roman" w:hAnsi="Times New Roman" w:cs="Times New Roman"/>
          <w:b/>
          <w:noProof/>
        </w:rPr>
        <w:pict>
          <v:shape id="_x0000_s1059" type="#_x0000_t13" style="position:absolute;margin-left:147.1pt;margin-top:50pt;width:31.65pt;height:19.85pt;rotation:3916550fd;z-index:251687936" fillcolor="white [3201]" strokecolor="black [3200]" strokeweight="1.5pt">
            <v:shadow color="#868686"/>
          </v:shape>
        </w:pict>
      </w:r>
      <w:r w:rsidRPr="004D3E8E">
        <w:rPr>
          <w:rFonts w:ascii="Times New Roman" w:hAnsi="Times New Roman" w:cs="Times New Roman"/>
          <w:b/>
          <w:noProof/>
        </w:rPr>
        <w:pict>
          <v:oval id="_x0000_s1058" style="position:absolute;margin-left:237.85pt;margin-top:10.4pt;width:98.5pt;height:41.5pt;z-index:251686912" fillcolor="white [3201]" strokecolor="black [3200]" strokeweight="1.5pt">
            <v:shadow color="#868686"/>
            <v:textbox>
              <w:txbxContent>
                <w:p w:rsidR="00A323FA" w:rsidRPr="00AD1D9B" w:rsidRDefault="00A323FA" w:rsidP="00A323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Проекты</w:t>
                  </w:r>
                </w:p>
              </w:txbxContent>
            </v:textbox>
          </v:oval>
        </w:pict>
      </w:r>
      <w:r w:rsidRPr="004D3E8E">
        <w:rPr>
          <w:rFonts w:ascii="Times New Roman" w:hAnsi="Times New Roman" w:cs="Times New Roman"/>
          <w:b/>
          <w:noProof/>
        </w:rPr>
        <w:pict>
          <v:oval id="_x0000_s1057" style="position:absolute;margin-left:67.5pt;margin-top:4.25pt;width:94.8pt;height:42.9pt;z-index:251685888" fillcolor="white [3201]" strokecolor="black [3200]" strokeweight="1.5pt">
            <v:shadow color="#868686"/>
            <v:textbox style="mso-next-textbox:#_x0000_s1057">
              <w:txbxContent>
                <w:p w:rsidR="00A323FA" w:rsidRPr="00AD1D9B" w:rsidRDefault="00A323FA" w:rsidP="00A323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Оценка</w:t>
                  </w:r>
                </w:p>
              </w:txbxContent>
            </v:textbox>
          </v:oval>
        </w:pict>
      </w:r>
    </w:p>
    <w:p w:rsidR="00A323FA" w:rsidRDefault="00A323FA" w:rsidP="00A32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23FA" w:rsidRDefault="00A323FA" w:rsidP="00A32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23FA" w:rsidRDefault="00A323FA" w:rsidP="00A32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23FA" w:rsidRDefault="00A323FA" w:rsidP="00A32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23FA" w:rsidRDefault="00A323FA" w:rsidP="00A32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23FA" w:rsidRDefault="00A323FA" w:rsidP="00A32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23FA" w:rsidRDefault="00A323FA" w:rsidP="00A32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23FA" w:rsidRDefault="00A323FA" w:rsidP="00A32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23FA" w:rsidRDefault="00A323FA" w:rsidP="00A32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23FA" w:rsidRPr="00A323FA" w:rsidRDefault="00A323FA" w:rsidP="00A323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6E51" w:rsidRPr="003D78FF" w:rsidRDefault="00086E51" w:rsidP="00086E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7794" w:rsidRDefault="00F130EE" w:rsidP="00D1142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7794" w:rsidRPr="00D11423">
        <w:rPr>
          <w:rFonts w:ascii="Times New Roman" w:hAnsi="Times New Roman" w:cs="Times New Roman"/>
          <w:sz w:val="28"/>
          <w:szCs w:val="28"/>
        </w:rPr>
        <w:t xml:space="preserve">ценка результатов достижения планируемых результатов носит </w:t>
      </w:r>
      <w:r w:rsidR="000F7794" w:rsidRPr="00D11423">
        <w:rPr>
          <w:rFonts w:ascii="Times New Roman" w:hAnsi="Times New Roman" w:cs="Times New Roman"/>
          <w:b/>
          <w:sz w:val="28"/>
          <w:szCs w:val="28"/>
        </w:rPr>
        <w:t>комплексный характер. Объектами</w:t>
      </w:r>
      <w:r w:rsidR="000F7794" w:rsidRPr="00D11423">
        <w:rPr>
          <w:rFonts w:ascii="Times New Roman" w:hAnsi="Times New Roman" w:cs="Times New Roman"/>
          <w:sz w:val="28"/>
          <w:szCs w:val="28"/>
        </w:rPr>
        <w:t xml:space="preserve"> оценки является </w:t>
      </w:r>
      <w:r w:rsidR="000F7794" w:rsidRPr="00D11423">
        <w:rPr>
          <w:rFonts w:ascii="Times New Roman" w:hAnsi="Times New Roman" w:cs="Times New Roman"/>
          <w:b/>
          <w:sz w:val="28"/>
          <w:szCs w:val="28"/>
        </w:rPr>
        <w:t>процесс обучения</w:t>
      </w:r>
      <w:r w:rsidR="000F7794" w:rsidRPr="00D11423">
        <w:rPr>
          <w:rFonts w:ascii="Times New Roman" w:hAnsi="Times New Roman" w:cs="Times New Roman"/>
          <w:sz w:val="28"/>
          <w:szCs w:val="28"/>
        </w:rPr>
        <w:t xml:space="preserve"> (деятельность учителя) и </w:t>
      </w:r>
      <w:r w:rsidR="000F7794" w:rsidRPr="00D11423">
        <w:rPr>
          <w:rFonts w:ascii="Times New Roman" w:hAnsi="Times New Roman" w:cs="Times New Roman"/>
          <w:b/>
          <w:sz w:val="28"/>
          <w:szCs w:val="28"/>
        </w:rPr>
        <w:t>результаты обучения</w:t>
      </w:r>
      <w:r w:rsidR="000F7794" w:rsidRPr="00D11423">
        <w:rPr>
          <w:rFonts w:ascii="Times New Roman" w:hAnsi="Times New Roman" w:cs="Times New Roman"/>
          <w:sz w:val="28"/>
          <w:szCs w:val="28"/>
        </w:rPr>
        <w:t xml:space="preserve"> (результаты ученика). Для управления этим</w:t>
      </w:r>
      <w:r>
        <w:rPr>
          <w:rFonts w:ascii="Times New Roman" w:hAnsi="Times New Roman" w:cs="Times New Roman"/>
          <w:sz w:val="28"/>
          <w:szCs w:val="28"/>
        </w:rPr>
        <w:t xml:space="preserve"> процессом нами был</w:t>
      </w:r>
      <w:r w:rsidR="000F7794" w:rsidRPr="00D11423">
        <w:rPr>
          <w:rFonts w:ascii="Times New Roman" w:hAnsi="Times New Roman" w:cs="Times New Roman"/>
          <w:sz w:val="28"/>
          <w:szCs w:val="28"/>
        </w:rPr>
        <w:t xml:space="preserve"> создан такой формат</w:t>
      </w:r>
      <w:r>
        <w:rPr>
          <w:rFonts w:ascii="Times New Roman" w:hAnsi="Times New Roman" w:cs="Times New Roman"/>
          <w:sz w:val="28"/>
          <w:szCs w:val="28"/>
        </w:rPr>
        <w:t xml:space="preserve"> оформления данных (таблица 8)</w:t>
      </w:r>
      <w:r w:rsidR="000F7794" w:rsidRPr="00D114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41B" w:rsidRDefault="00B3041B" w:rsidP="00D1142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3041B" w:rsidRPr="00F130EE" w:rsidRDefault="00B3041B" w:rsidP="00D11423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0EE">
        <w:rPr>
          <w:rFonts w:ascii="Times New Roman" w:hAnsi="Times New Roman" w:cs="Times New Roman"/>
          <w:b/>
          <w:sz w:val="24"/>
          <w:szCs w:val="24"/>
        </w:rPr>
        <w:t>Таблица 8.</w:t>
      </w:r>
      <w:r w:rsidR="00F130EE" w:rsidRPr="00F130EE">
        <w:rPr>
          <w:rFonts w:ascii="Times New Roman" w:hAnsi="Times New Roman" w:cs="Times New Roman"/>
          <w:b/>
          <w:sz w:val="24"/>
          <w:szCs w:val="24"/>
        </w:rPr>
        <w:t xml:space="preserve"> Формат </w:t>
      </w:r>
      <w:r w:rsidR="00F130EE">
        <w:rPr>
          <w:rFonts w:ascii="Times New Roman" w:hAnsi="Times New Roman" w:cs="Times New Roman"/>
          <w:b/>
          <w:sz w:val="24"/>
          <w:szCs w:val="24"/>
        </w:rPr>
        <w:t xml:space="preserve">оформления </w:t>
      </w:r>
      <w:r w:rsidR="00F130EE" w:rsidRPr="00F130EE">
        <w:rPr>
          <w:rFonts w:ascii="Times New Roman" w:hAnsi="Times New Roman" w:cs="Times New Roman"/>
          <w:b/>
          <w:sz w:val="24"/>
          <w:szCs w:val="24"/>
        </w:rPr>
        <w:t xml:space="preserve">данных для управления результатами </w:t>
      </w:r>
    </w:p>
    <w:tbl>
      <w:tblPr>
        <w:tblStyle w:val="a5"/>
        <w:tblW w:w="10880" w:type="dxa"/>
        <w:tblLayout w:type="fixed"/>
        <w:tblLook w:val="04A0"/>
      </w:tblPr>
      <w:tblGrid>
        <w:gridCol w:w="1809"/>
        <w:gridCol w:w="2976"/>
        <w:gridCol w:w="1276"/>
        <w:gridCol w:w="1275"/>
        <w:gridCol w:w="1276"/>
        <w:gridCol w:w="992"/>
        <w:gridCol w:w="1276"/>
      </w:tblGrid>
      <w:tr w:rsidR="000F7794" w:rsidRPr="00D11423" w:rsidTr="003D78FF">
        <w:tc>
          <w:tcPr>
            <w:tcW w:w="4785" w:type="dxa"/>
            <w:gridSpan w:val="2"/>
          </w:tcPr>
          <w:p w:rsidR="000F7794" w:rsidRPr="00D11423" w:rsidRDefault="000F7794" w:rsidP="00D11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мониторинга</w:t>
            </w:r>
          </w:p>
        </w:tc>
        <w:tc>
          <w:tcPr>
            <w:tcW w:w="1276" w:type="dxa"/>
          </w:tcPr>
          <w:p w:rsidR="000F7794" w:rsidRPr="00D11423" w:rsidRDefault="000F7794" w:rsidP="00D11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b/>
                <w:sz w:val="20"/>
                <w:szCs w:val="20"/>
              </w:rPr>
              <w:t>Сроки мониторинга</w:t>
            </w:r>
          </w:p>
        </w:tc>
        <w:tc>
          <w:tcPr>
            <w:tcW w:w="1275" w:type="dxa"/>
          </w:tcPr>
          <w:p w:rsidR="000F7794" w:rsidRPr="00D11423" w:rsidRDefault="000F7794" w:rsidP="00D11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нормы</w:t>
            </w:r>
          </w:p>
        </w:tc>
        <w:tc>
          <w:tcPr>
            <w:tcW w:w="1276" w:type="dxa"/>
          </w:tcPr>
          <w:p w:rsidR="000F7794" w:rsidRPr="00D11423" w:rsidRDefault="000F7794" w:rsidP="00D11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состояние</w:t>
            </w:r>
          </w:p>
        </w:tc>
        <w:tc>
          <w:tcPr>
            <w:tcW w:w="992" w:type="dxa"/>
          </w:tcPr>
          <w:p w:rsidR="000F7794" w:rsidRPr="00D11423" w:rsidRDefault="000F7794" w:rsidP="00D11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b/>
                <w:sz w:val="20"/>
                <w:szCs w:val="20"/>
              </w:rPr>
              <w:t>Анализ причин</w:t>
            </w:r>
          </w:p>
        </w:tc>
        <w:tc>
          <w:tcPr>
            <w:tcW w:w="1276" w:type="dxa"/>
          </w:tcPr>
          <w:p w:rsidR="000F7794" w:rsidRPr="00D11423" w:rsidRDefault="000F7794" w:rsidP="00D11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Управленческие действия</w:t>
            </w:r>
          </w:p>
        </w:tc>
      </w:tr>
      <w:tr w:rsidR="003D78FF" w:rsidRPr="00D11423" w:rsidTr="003D78FF">
        <w:tc>
          <w:tcPr>
            <w:tcW w:w="1809" w:type="dxa"/>
            <w:vMerge w:val="restart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уровень </w:t>
            </w: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освоения предметных программ (ЗУНЫ на БУ и ПУ)</w:t>
            </w:r>
          </w:p>
        </w:tc>
        <w:tc>
          <w:tcPr>
            <w:tcW w:w="2976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8FF" w:rsidRPr="00D11423" w:rsidTr="003D78FF">
        <w:tc>
          <w:tcPr>
            <w:tcW w:w="1809" w:type="dxa"/>
            <w:vMerge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8FF" w:rsidRPr="00D11423" w:rsidTr="003D78FF">
        <w:tc>
          <w:tcPr>
            <w:tcW w:w="1809" w:type="dxa"/>
            <w:vMerge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8FF" w:rsidRPr="00D11423" w:rsidTr="003D78FF">
        <w:tc>
          <w:tcPr>
            <w:tcW w:w="1809" w:type="dxa"/>
            <w:vMerge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8FF" w:rsidRPr="00D11423" w:rsidTr="003D78FF">
        <w:tc>
          <w:tcPr>
            <w:tcW w:w="1809" w:type="dxa"/>
            <w:vMerge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78FF" w:rsidRPr="00D11423" w:rsidRDefault="003D78FF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94" w:rsidRPr="00D11423" w:rsidTr="003D78FF">
        <w:tc>
          <w:tcPr>
            <w:tcW w:w="1809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Результаты освоения программ ВУД</w:t>
            </w:r>
          </w:p>
        </w:tc>
        <w:tc>
          <w:tcPr>
            <w:tcW w:w="2976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Степень сформированности УУД</w:t>
            </w:r>
          </w:p>
        </w:tc>
        <w:tc>
          <w:tcPr>
            <w:tcW w:w="1276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94" w:rsidRPr="00D11423" w:rsidTr="003D78FF">
        <w:tc>
          <w:tcPr>
            <w:tcW w:w="1809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Диагностика ЦОКО</w:t>
            </w:r>
            <w:r w:rsidR="003D78FF"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(индивидуальный прогресс)</w:t>
            </w:r>
          </w:p>
        </w:tc>
        <w:tc>
          <w:tcPr>
            <w:tcW w:w="2976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Уровень мышления и понимания</w:t>
            </w:r>
          </w:p>
        </w:tc>
        <w:tc>
          <w:tcPr>
            <w:tcW w:w="1276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94" w:rsidRPr="00D11423" w:rsidTr="003D78FF">
        <w:tc>
          <w:tcPr>
            <w:tcW w:w="1809" w:type="dxa"/>
            <w:vMerge w:val="restart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</w:t>
            </w:r>
          </w:p>
        </w:tc>
        <w:tc>
          <w:tcPr>
            <w:tcW w:w="2976" w:type="dxa"/>
          </w:tcPr>
          <w:p w:rsidR="000F7794" w:rsidRPr="00D11423" w:rsidRDefault="000F7794" w:rsidP="003D7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="003D78FF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</w:t>
            </w: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3D78FF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практической части, неурочных форм), обязательного перечня воспитательных мероприятий</w:t>
            </w:r>
          </w:p>
        </w:tc>
        <w:tc>
          <w:tcPr>
            <w:tcW w:w="1276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94" w:rsidRPr="00D11423" w:rsidTr="003D78FF">
        <w:tc>
          <w:tcPr>
            <w:tcW w:w="1809" w:type="dxa"/>
            <w:vMerge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F7794" w:rsidRPr="00D11423" w:rsidRDefault="000F7794" w:rsidP="003D78FF">
            <w:pPr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23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 w:rsidR="003D78FF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276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794" w:rsidRPr="00D11423" w:rsidRDefault="000F7794" w:rsidP="00D11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3734" w:rsidRPr="00D11423" w:rsidRDefault="00003734" w:rsidP="00D114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509" w:rsidRPr="00D11423" w:rsidRDefault="00156D1B" w:rsidP="00D1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процесс введения ФГОС</w:t>
      </w:r>
      <w:r w:rsidR="00003734" w:rsidRPr="00D11423">
        <w:rPr>
          <w:rFonts w:ascii="Times New Roman" w:hAnsi="Times New Roman" w:cs="Times New Roman"/>
          <w:sz w:val="28"/>
          <w:szCs w:val="28"/>
        </w:rPr>
        <w:t xml:space="preserve"> был управляемым, необходимы следующие управленческие и педагогические действия, ходы</w:t>
      </w:r>
      <w:r w:rsidR="003D78FF">
        <w:rPr>
          <w:rFonts w:ascii="Times New Roman" w:hAnsi="Times New Roman" w:cs="Times New Roman"/>
          <w:sz w:val="28"/>
          <w:szCs w:val="28"/>
        </w:rPr>
        <w:t>:</w:t>
      </w:r>
    </w:p>
    <w:p w:rsidR="003D3A2A" w:rsidRPr="00D11423" w:rsidRDefault="00C9721A" w:rsidP="00D114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7F2EEA" w:rsidRPr="00D11423">
        <w:rPr>
          <w:rFonts w:ascii="Times New Roman" w:hAnsi="Times New Roman" w:cs="Times New Roman"/>
          <w:b/>
          <w:bCs/>
          <w:sz w:val="28"/>
          <w:szCs w:val="28"/>
        </w:rPr>
        <w:t>правленческие действия</w:t>
      </w:r>
      <w:r w:rsidR="003D3A2A" w:rsidRPr="00D11423">
        <w:rPr>
          <w:rFonts w:ascii="Times New Roman" w:hAnsi="Times New Roman" w:cs="Times New Roman"/>
          <w:bCs/>
          <w:sz w:val="28"/>
          <w:szCs w:val="28"/>
        </w:rPr>
        <w:t>:</w:t>
      </w:r>
    </w:p>
    <w:p w:rsidR="00AC5FA6" w:rsidRPr="00D11423" w:rsidRDefault="007F2EEA" w:rsidP="00D114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>На управленческом семинаре о</w:t>
      </w:r>
      <w:r w:rsidR="003D3A2A" w:rsidRPr="00D11423">
        <w:rPr>
          <w:rFonts w:ascii="Times New Roman" w:hAnsi="Times New Roman" w:cs="Times New Roman"/>
          <w:bCs/>
          <w:sz w:val="28"/>
          <w:szCs w:val="28"/>
        </w:rPr>
        <w:t xml:space="preserve">пределить состав </w:t>
      </w:r>
      <w:r w:rsidR="00C9721A" w:rsidRPr="00D11423">
        <w:rPr>
          <w:rFonts w:ascii="Times New Roman" w:hAnsi="Times New Roman" w:cs="Times New Roman"/>
          <w:bCs/>
          <w:sz w:val="28"/>
          <w:szCs w:val="28"/>
        </w:rPr>
        <w:t xml:space="preserve">рабочей группы </w:t>
      </w:r>
      <w:r w:rsidR="003D78FF">
        <w:rPr>
          <w:rFonts w:ascii="Times New Roman" w:hAnsi="Times New Roman" w:cs="Times New Roman"/>
          <w:bCs/>
          <w:sz w:val="28"/>
          <w:szCs w:val="28"/>
        </w:rPr>
        <w:t>по реализации ФГОС (психолог, учителя, педагоги дополнительного образования школы и города)</w:t>
      </w:r>
      <w:r w:rsidR="00AC5FA6" w:rsidRPr="00D11423">
        <w:rPr>
          <w:rFonts w:ascii="Times New Roman" w:hAnsi="Times New Roman" w:cs="Times New Roman"/>
          <w:bCs/>
          <w:sz w:val="28"/>
          <w:szCs w:val="28"/>
        </w:rPr>
        <w:t>.</w:t>
      </w:r>
    </w:p>
    <w:p w:rsidR="002150B8" w:rsidRDefault="002150B8" w:rsidP="002150B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4DC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EF0EEA">
        <w:rPr>
          <w:rFonts w:ascii="Times New Roman" w:hAnsi="Times New Roman" w:cs="Times New Roman"/>
          <w:b/>
          <w:sz w:val="28"/>
          <w:szCs w:val="28"/>
        </w:rPr>
        <w:t>основные процессы</w:t>
      </w:r>
      <w:r>
        <w:rPr>
          <w:rFonts w:ascii="Times New Roman" w:hAnsi="Times New Roman" w:cs="Times New Roman"/>
          <w:sz w:val="28"/>
          <w:szCs w:val="28"/>
        </w:rPr>
        <w:t xml:space="preserve"> (проектирование, обучение, реальная практика, рефлексия), </w:t>
      </w:r>
      <w:r w:rsidRPr="00EF0EEA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их деятельности (технологии, подходы к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содержанию и организации, способам, формам, средствам, оценке результатов), субъекты, структуры, их взаимодействие.</w:t>
      </w:r>
    </w:p>
    <w:p w:rsidR="002150B8" w:rsidRDefault="002150B8" w:rsidP="002150B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свои ресурсы, выделить дефициты (в управлении, в работе с кадрами, в школьном укладе, в структуре и содержании деятельности образовательного пространства).</w:t>
      </w:r>
    </w:p>
    <w:p w:rsidR="00AC5FA6" w:rsidRPr="00D11423" w:rsidRDefault="00AC5FA6" w:rsidP="00D114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>Создать места для обс</w:t>
      </w:r>
      <w:r w:rsidR="003D78FF">
        <w:rPr>
          <w:rFonts w:ascii="Times New Roman" w:hAnsi="Times New Roman" w:cs="Times New Roman"/>
          <w:bCs/>
          <w:sz w:val="28"/>
          <w:szCs w:val="28"/>
        </w:rPr>
        <w:t>уждения процесса внедрения ФГОС</w:t>
      </w:r>
      <w:r w:rsidRPr="00D11423">
        <w:rPr>
          <w:rFonts w:ascii="Times New Roman" w:hAnsi="Times New Roman" w:cs="Times New Roman"/>
          <w:bCs/>
          <w:sz w:val="28"/>
          <w:szCs w:val="28"/>
        </w:rPr>
        <w:t>, организации методических мероприятий в школе и отсечки промежуточных результатов.</w:t>
      </w:r>
    </w:p>
    <w:p w:rsidR="002150B8" w:rsidRDefault="002150B8" w:rsidP="002150B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запустить управленческие проекты и образовательные проекты и программы педагогов.</w:t>
      </w:r>
    </w:p>
    <w:p w:rsidR="003D3A2A" w:rsidRPr="00D11423" w:rsidRDefault="00AC5FA6" w:rsidP="00D114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>С</w:t>
      </w:r>
      <w:r w:rsidR="00C9721A" w:rsidRPr="00D11423">
        <w:rPr>
          <w:rFonts w:ascii="Times New Roman" w:hAnsi="Times New Roman" w:cs="Times New Roman"/>
          <w:bCs/>
          <w:sz w:val="28"/>
          <w:szCs w:val="28"/>
        </w:rPr>
        <w:t>корректировать смету расходов с учетом реализац</w:t>
      </w:r>
      <w:r w:rsidR="00B43CAC">
        <w:rPr>
          <w:rFonts w:ascii="Times New Roman" w:hAnsi="Times New Roman" w:cs="Times New Roman"/>
          <w:bCs/>
          <w:sz w:val="28"/>
          <w:szCs w:val="28"/>
        </w:rPr>
        <w:t>ии ФГОС</w:t>
      </w:r>
      <w:r w:rsidRPr="00D11423">
        <w:rPr>
          <w:rFonts w:ascii="Times New Roman" w:hAnsi="Times New Roman" w:cs="Times New Roman"/>
          <w:bCs/>
          <w:sz w:val="28"/>
          <w:szCs w:val="28"/>
        </w:rPr>
        <w:t xml:space="preserve"> и инфраструктурных изменений.</w:t>
      </w:r>
    </w:p>
    <w:p w:rsidR="0030673A" w:rsidRPr="00D11423" w:rsidRDefault="0030673A" w:rsidP="00D114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>Разработать систему контроля и ШСОКО</w:t>
      </w:r>
      <w:r w:rsidR="00AC5FA6" w:rsidRPr="00D11423">
        <w:rPr>
          <w:rFonts w:ascii="Times New Roman" w:hAnsi="Times New Roman" w:cs="Times New Roman"/>
          <w:bCs/>
          <w:sz w:val="28"/>
          <w:szCs w:val="28"/>
        </w:rPr>
        <w:t>.</w:t>
      </w:r>
    </w:p>
    <w:p w:rsidR="00C9721A" w:rsidRPr="00D11423" w:rsidRDefault="00C9721A" w:rsidP="00D114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 xml:space="preserve">Проревизировать НПБ (устав, положение о доплатах, </w:t>
      </w:r>
      <w:r w:rsidR="00B43CAC">
        <w:rPr>
          <w:rFonts w:ascii="Times New Roman" w:hAnsi="Times New Roman" w:cs="Times New Roman"/>
          <w:bCs/>
          <w:sz w:val="28"/>
          <w:szCs w:val="28"/>
        </w:rPr>
        <w:t>образовательную программу,</w:t>
      </w:r>
      <w:r w:rsidRPr="00D1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3CAC">
        <w:rPr>
          <w:rFonts w:ascii="Times New Roman" w:hAnsi="Times New Roman" w:cs="Times New Roman"/>
          <w:bCs/>
          <w:sz w:val="28"/>
          <w:szCs w:val="28"/>
        </w:rPr>
        <w:t xml:space="preserve">программу сетевого сотрудничества, </w:t>
      </w:r>
      <w:r w:rsidRPr="00D11423">
        <w:rPr>
          <w:rFonts w:ascii="Times New Roman" w:hAnsi="Times New Roman" w:cs="Times New Roman"/>
          <w:bCs/>
          <w:sz w:val="28"/>
          <w:szCs w:val="28"/>
        </w:rPr>
        <w:t>положения, регламентирующие деятельность ОУ)</w:t>
      </w:r>
      <w:r w:rsidR="00AC5FA6" w:rsidRPr="00D11423">
        <w:rPr>
          <w:rFonts w:ascii="Times New Roman" w:hAnsi="Times New Roman" w:cs="Times New Roman"/>
          <w:bCs/>
          <w:sz w:val="28"/>
          <w:szCs w:val="28"/>
        </w:rPr>
        <w:t>.</w:t>
      </w:r>
    </w:p>
    <w:p w:rsidR="00035B49" w:rsidRPr="00D11423" w:rsidRDefault="00B43CAC" w:rsidP="00D114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Проанализировать и з</w:t>
      </w:r>
      <w:r w:rsidR="00035B49" w:rsidRPr="00D11423">
        <w:rPr>
          <w:rFonts w:ascii="Times New Roman" w:hAnsi="Times New Roman" w:cs="Times New Roman"/>
          <w:bCs/>
          <w:sz w:val="28"/>
          <w:szCs w:val="28"/>
        </w:rPr>
        <w:t>аказать УМК с учетом введения новых предметов.</w:t>
      </w:r>
    </w:p>
    <w:p w:rsidR="00C9721A" w:rsidRPr="00D11423" w:rsidRDefault="00C9721A" w:rsidP="00D114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>Разработать форматы (</w:t>
      </w:r>
      <w:r w:rsidR="00B43CAC">
        <w:rPr>
          <w:rFonts w:ascii="Times New Roman" w:hAnsi="Times New Roman" w:cs="Times New Roman"/>
          <w:bCs/>
          <w:sz w:val="28"/>
          <w:szCs w:val="28"/>
        </w:rPr>
        <w:t>учебного плана</w:t>
      </w:r>
      <w:r w:rsidRPr="00D11423">
        <w:rPr>
          <w:rFonts w:ascii="Times New Roman" w:hAnsi="Times New Roman" w:cs="Times New Roman"/>
          <w:bCs/>
          <w:sz w:val="28"/>
          <w:szCs w:val="28"/>
        </w:rPr>
        <w:t xml:space="preserve">, план-сетка инновационных форм – 30%, план-сетка ВУД по 5 направлениям, </w:t>
      </w:r>
      <w:r w:rsidR="00B43CAC">
        <w:rPr>
          <w:rFonts w:ascii="Times New Roman" w:hAnsi="Times New Roman" w:cs="Times New Roman"/>
          <w:bCs/>
          <w:sz w:val="28"/>
          <w:szCs w:val="28"/>
        </w:rPr>
        <w:t>индивидуальный учебный план</w:t>
      </w:r>
      <w:r w:rsidRPr="00D11423">
        <w:rPr>
          <w:rFonts w:ascii="Times New Roman" w:hAnsi="Times New Roman" w:cs="Times New Roman"/>
          <w:bCs/>
          <w:sz w:val="28"/>
          <w:szCs w:val="28"/>
        </w:rPr>
        <w:t>, расписание)</w:t>
      </w:r>
    </w:p>
    <w:p w:rsidR="00035B49" w:rsidRPr="00D11423" w:rsidRDefault="00035B49" w:rsidP="00D114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 xml:space="preserve">Скорректировать расписание, режим занятий и питания. </w:t>
      </w:r>
    </w:p>
    <w:p w:rsidR="00C9721A" w:rsidRPr="00D11423" w:rsidRDefault="00C9721A" w:rsidP="00D114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>Ввести в практику работы новые структуры: заседание рабочей группы (для планирования деятельности в соответствии с планом не реже 1 раза в месяц), педконсилиум (для обсуждения результатов</w:t>
      </w:r>
      <w:r w:rsidR="008F3F3C" w:rsidRPr="00D11423">
        <w:rPr>
          <w:rFonts w:ascii="Times New Roman" w:hAnsi="Times New Roman" w:cs="Times New Roman"/>
          <w:bCs/>
          <w:sz w:val="28"/>
          <w:szCs w:val="28"/>
        </w:rPr>
        <w:t xml:space="preserve"> не реже 2-х раз в год</w:t>
      </w:r>
      <w:r w:rsidRPr="00D11423">
        <w:rPr>
          <w:rFonts w:ascii="Times New Roman" w:hAnsi="Times New Roman" w:cs="Times New Roman"/>
          <w:bCs/>
          <w:sz w:val="28"/>
          <w:szCs w:val="28"/>
        </w:rPr>
        <w:t>)</w:t>
      </w:r>
      <w:r w:rsidR="00AC5FA6" w:rsidRPr="00D11423">
        <w:rPr>
          <w:rFonts w:ascii="Times New Roman" w:hAnsi="Times New Roman" w:cs="Times New Roman"/>
          <w:bCs/>
          <w:sz w:val="28"/>
          <w:szCs w:val="28"/>
        </w:rPr>
        <w:t>.</w:t>
      </w:r>
      <w:r w:rsidR="00B43CAC">
        <w:rPr>
          <w:rFonts w:ascii="Times New Roman" w:hAnsi="Times New Roman" w:cs="Times New Roman"/>
          <w:bCs/>
          <w:sz w:val="28"/>
          <w:szCs w:val="28"/>
        </w:rPr>
        <w:t xml:space="preserve"> Закрепить приказом директора по школе.</w:t>
      </w:r>
    </w:p>
    <w:p w:rsidR="00035B49" w:rsidRPr="00D11423" w:rsidRDefault="00C9721A" w:rsidP="00D114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>Организовать сетевое сотрудничество</w:t>
      </w:r>
      <w:r w:rsidR="00B43CAC">
        <w:rPr>
          <w:rFonts w:ascii="Times New Roman" w:hAnsi="Times New Roman" w:cs="Times New Roman"/>
          <w:bCs/>
          <w:sz w:val="28"/>
          <w:szCs w:val="28"/>
        </w:rPr>
        <w:t xml:space="preserve"> с учреждениями дополнительного образования города.</w:t>
      </w:r>
    </w:p>
    <w:p w:rsidR="00035B49" w:rsidRPr="00D11423" w:rsidRDefault="00035B49" w:rsidP="00D114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 xml:space="preserve">Обсудить модель с родителями </w:t>
      </w:r>
      <w:r w:rsidR="00B43CAC">
        <w:rPr>
          <w:rFonts w:ascii="Times New Roman" w:hAnsi="Times New Roman" w:cs="Times New Roman"/>
          <w:bCs/>
          <w:sz w:val="28"/>
          <w:szCs w:val="28"/>
        </w:rPr>
        <w:t>выпускников 4-х классов</w:t>
      </w:r>
      <w:r w:rsidRPr="00D11423">
        <w:rPr>
          <w:rFonts w:ascii="Times New Roman" w:hAnsi="Times New Roman" w:cs="Times New Roman"/>
          <w:bCs/>
          <w:sz w:val="28"/>
          <w:szCs w:val="28"/>
        </w:rPr>
        <w:t xml:space="preserve"> (возможные материальные вложения, 30%, особая система </w:t>
      </w:r>
      <w:r w:rsidR="00B43CAC">
        <w:rPr>
          <w:rFonts w:ascii="Times New Roman" w:hAnsi="Times New Roman" w:cs="Times New Roman"/>
          <w:bCs/>
          <w:sz w:val="28"/>
          <w:szCs w:val="28"/>
        </w:rPr>
        <w:t>контроля, внеучебной деятельности, неурочных форм</w:t>
      </w:r>
      <w:r w:rsidRPr="00D11423">
        <w:rPr>
          <w:rFonts w:ascii="Times New Roman" w:hAnsi="Times New Roman" w:cs="Times New Roman"/>
          <w:bCs/>
          <w:sz w:val="28"/>
          <w:szCs w:val="28"/>
        </w:rPr>
        <w:t>), расс</w:t>
      </w:r>
      <w:r w:rsidR="00B43CAC">
        <w:rPr>
          <w:rFonts w:ascii="Times New Roman" w:hAnsi="Times New Roman" w:cs="Times New Roman"/>
          <w:bCs/>
          <w:sz w:val="28"/>
          <w:szCs w:val="28"/>
        </w:rPr>
        <w:t>мотреть вопрос перехода на ФГОС</w:t>
      </w:r>
      <w:r w:rsidRPr="00D11423">
        <w:rPr>
          <w:rFonts w:ascii="Times New Roman" w:hAnsi="Times New Roman" w:cs="Times New Roman"/>
          <w:bCs/>
          <w:sz w:val="28"/>
          <w:szCs w:val="28"/>
        </w:rPr>
        <w:t xml:space="preserve"> и особенности организации образовательного процесса на заседании </w:t>
      </w:r>
      <w:r w:rsidR="00B43CAC">
        <w:rPr>
          <w:rFonts w:ascii="Times New Roman" w:hAnsi="Times New Roman" w:cs="Times New Roman"/>
          <w:bCs/>
          <w:sz w:val="28"/>
          <w:szCs w:val="28"/>
        </w:rPr>
        <w:t>управляющего совета</w:t>
      </w:r>
      <w:r w:rsidRPr="00D11423">
        <w:rPr>
          <w:rFonts w:ascii="Times New Roman" w:hAnsi="Times New Roman" w:cs="Times New Roman"/>
          <w:bCs/>
          <w:sz w:val="28"/>
          <w:szCs w:val="28"/>
        </w:rPr>
        <w:t xml:space="preserve"> школы, на форуме школьного сайта. </w:t>
      </w:r>
    </w:p>
    <w:p w:rsidR="00C9721A" w:rsidRPr="00D11423" w:rsidRDefault="00C9721A" w:rsidP="00D11423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721A" w:rsidRPr="00D11423" w:rsidRDefault="00C9721A" w:rsidP="00D114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/>
          <w:bCs/>
          <w:sz w:val="28"/>
          <w:szCs w:val="28"/>
        </w:rPr>
        <w:t>Педагогические действия</w:t>
      </w:r>
      <w:r w:rsidR="008F3F3C" w:rsidRPr="00D11423">
        <w:rPr>
          <w:rFonts w:ascii="Times New Roman" w:hAnsi="Times New Roman" w:cs="Times New Roman"/>
          <w:b/>
          <w:bCs/>
          <w:sz w:val="28"/>
          <w:szCs w:val="28"/>
        </w:rPr>
        <w:t xml:space="preserve"> (важно понять значимость совместности, создания мест для обсуждения с учителями)</w:t>
      </w:r>
      <w:r w:rsidRPr="00D11423">
        <w:rPr>
          <w:rFonts w:ascii="Times New Roman" w:hAnsi="Times New Roman" w:cs="Times New Roman"/>
          <w:bCs/>
          <w:sz w:val="28"/>
          <w:szCs w:val="28"/>
        </w:rPr>
        <w:t>:</w:t>
      </w:r>
    </w:p>
    <w:p w:rsidR="003D3A2A" w:rsidRPr="00D11423" w:rsidRDefault="007F2EEA" w:rsidP="00D114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>На аналитическом семинаре п</w:t>
      </w:r>
      <w:r w:rsidR="003D3A2A" w:rsidRPr="00D11423">
        <w:rPr>
          <w:rFonts w:ascii="Times New Roman" w:hAnsi="Times New Roman" w:cs="Times New Roman"/>
          <w:bCs/>
          <w:sz w:val="28"/>
          <w:szCs w:val="28"/>
        </w:rPr>
        <w:t>роанализировать предмет</w:t>
      </w:r>
      <w:r w:rsidR="00C9721A" w:rsidRPr="00D11423">
        <w:rPr>
          <w:rFonts w:ascii="Times New Roman" w:hAnsi="Times New Roman" w:cs="Times New Roman"/>
          <w:bCs/>
          <w:sz w:val="28"/>
          <w:szCs w:val="28"/>
        </w:rPr>
        <w:t>ное содержание материала</w:t>
      </w:r>
      <w:r w:rsidR="003D3A2A" w:rsidRPr="00D11423">
        <w:rPr>
          <w:rFonts w:ascii="Times New Roman" w:hAnsi="Times New Roman" w:cs="Times New Roman"/>
          <w:bCs/>
          <w:sz w:val="28"/>
          <w:szCs w:val="28"/>
        </w:rPr>
        <w:t>.</w:t>
      </w:r>
    </w:p>
    <w:p w:rsidR="00035B49" w:rsidRPr="00D11423" w:rsidRDefault="00035B49" w:rsidP="00D114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>Организовать анализ УМК и переход на другие линии (русский язык Быстрова, математика Козлова</w:t>
      </w:r>
      <w:r w:rsidR="00B43CAC">
        <w:rPr>
          <w:rFonts w:ascii="Times New Roman" w:hAnsi="Times New Roman" w:cs="Times New Roman"/>
          <w:bCs/>
          <w:sz w:val="28"/>
          <w:szCs w:val="28"/>
        </w:rPr>
        <w:t>, обществознание, физика – 7 класс</w:t>
      </w:r>
      <w:r w:rsidRPr="00D11423">
        <w:rPr>
          <w:rFonts w:ascii="Times New Roman" w:hAnsi="Times New Roman" w:cs="Times New Roman"/>
          <w:bCs/>
          <w:sz w:val="28"/>
          <w:szCs w:val="28"/>
        </w:rPr>
        <w:t>)</w:t>
      </w:r>
    </w:p>
    <w:p w:rsidR="003D3A2A" w:rsidRPr="00D11423" w:rsidRDefault="007F2EEA" w:rsidP="00D114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>На информационном семинаре и</w:t>
      </w:r>
      <w:r w:rsidR="00B43CAC">
        <w:rPr>
          <w:rFonts w:ascii="Times New Roman" w:hAnsi="Times New Roman" w:cs="Times New Roman"/>
          <w:bCs/>
          <w:sz w:val="28"/>
          <w:szCs w:val="28"/>
        </w:rPr>
        <w:t xml:space="preserve">зучить особенности </w:t>
      </w:r>
      <w:r w:rsidR="003D3A2A" w:rsidRPr="00D11423">
        <w:rPr>
          <w:rFonts w:ascii="Times New Roman" w:hAnsi="Times New Roman" w:cs="Times New Roman"/>
          <w:bCs/>
          <w:sz w:val="28"/>
          <w:szCs w:val="28"/>
        </w:rPr>
        <w:t>неурочных форм</w:t>
      </w:r>
      <w:r w:rsidR="00B43CAC">
        <w:rPr>
          <w:rFonts w:ascii="Times New Roman" w:hAnsi="Times New Roman" w:cs="Times New Roman"/>
          <w:bCs/>
          <w:sz w:val="28"/>
          <w:szCs w:val="28"/>
        </w:rPr>
        <w:t xml:space="preserve"> и вариативность использования учитывая специфику предмета</w:t>
      </w:r>
      <w:r w:rsidR="003D3A2A" w:rsidRPr="00D11423">
        <w:rPr>
          <w:rFonts w:ascii="Times New Roman" w:hAnsi="Times New Roman" w:cs="Times New Roman"/>
          <w:bCs/>
          <w:sz w:val="28"/>
          <w:szCs w:val="28"/>
        </w:rPr>
        <w:t>.</w:t>
      </w:r>
    </w:p>
    <w:p w:rsidR="007F2EEA" w:rsidRPr="00D11423" w:rsidRDefault="007F2EEA" w:rsidP="00D114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>На проектировочном семинаре в</w:t>
      </w:r>
      <w:r w:rsidR="003D3A2A" w:rsidRPr="00D11423">
        <w:rPr>
          <w:rFonts w:ascii="Times New Roman" w:hAnsi="Times New Roman" w:cs="Times New Roman"/>
          <w:bCs/>
          <w:sz w:val="28"/>
          <w:szCs w:val="28"/>
        </w:rPr>
        <w:t>ыделить</w:t>
      </w:r>
      <w:r w:rsidRPr="00D11423">
        <w:rPr>
          <w:rFonts w:ascii="Times New Roman" w:hAnsi="Times New Roman" w:cs="Times New Roman"/>
          <w:bCs/>
          <w:sz w:val="28"/>
          <w:szCs w:val="28"/>
        </w:rPr>
        <w:t xml:space="preserve"> в предметном содержании 30% материала для реализации в иных формах.</w:t>
      </w:r>
    </w:p>
    <w:p w:rsidR="007F2EEA" w:rsidRPr="00D11423" w:rsidRDefault="007F2EEA" w:rsidP="00D114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>Организовать методическую работу по освоени</w:t>
      </w:r>
      <w:r w:rsidR="00B43CAC">
        <w:rPr>
          <w:rFonts w:ascii="Times New Roman" w:hAnsi="Times New Roman" w:cs="Times New Roman"/>
          <w:bCs/>
          <w:sz w:val="28"/>
          <w:szCs w:val="28"/>
        </w:rPr>
        <w:t xml:space="preserve">ю и разработке учебных занятий </w:t>
      </w:r>
      <w:r w:rsidRPr="00D11423">
        <w:rPr>
          <w:rFonts w:ascii="Times New Roman" w:hAnsi="Times New Roman" w:cs="Times New Roman"/>
          <w:bCs/>
          <w:sz w:val="28"/>
          <w:szCs w:val="28"/>
        </w:rPr>
        <w:t>неурочных форм.</w:t>
      </w:r>
    </w:p>
    <w:p w:rsidR="0030673A" w:rsidRPr="00D11423" w:rsidRDefault="0030673A" w:rsidP="00D114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t xml:space="preserve">Составить сетевой план-график </w:t>
      </w:r>
      <w:r w:rsidR="00B43CAC">
        <w:rPr>
          <w:rFonts w:ascii="Times New Roman" w:hAnsi="Times New Roman" w:cs="Times New Roman"/>
          <w:bCs/>
          <w:sz w:val="28"/>
          <w:szCs w:val="28"/>
        </w:rPr>
        <w:t>на год, корректировать на следующую четверть</w:t>
      </w:r>
      <w:r w:rsidRPr="00D11423">
        <w:rPr>
          <w:rFonts w:ascii="Times New Roman" w:hAnsi="Times New Roman" w:cs="Times New Roman"/>
          <w:bCs/>
          <w:sz w:val="28"/>
          <w:szCs w:val="28"/>
        </w:rPr>
        <w:t>.</w:t>
      </w:r>
    </w:p>
    <w:p w:rsidR="002150B8" w:rsidRDefault="0030673A" w:rsidP="002150B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42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Организовать методическую работу по разработке формата </w:t>
      </w:r>
      <w:r w:rsidR="00B43CAC">
        <w:rPr>
          <w:rFonts w:ascii="Times New Roman" w:hAnsi="Times New Roman" w:cs="Times New Roman"/>
          <w:bCs/>
          <w:sz w:val="28"/>
          <w:szCs w:val="28"/>
        </w:rPr>
        <w:t>рабочей программы</w:t>
      </w:r>
      <w:r w:rsidRPr="00D11423">
        <w:rPr>
          <w:rFonts w:ascii="Times New Roman" w:hAnsi="Times New Roman" w:cs="Times New Roman"/>
          <w:bCs/>
          <w:sz w:val="28"/>
          <w:szCs w:val="28"/>
        </w:rPr>
        <w:t>, программ ВУД, системы КОД на уровне учителя, требований к деятельности учи</w:t>
      </w:r>
      <w:r w:rsidR="00B43CAC">
        <w:rPr>
          <w:rFonts w:ascii="Times New Roman" w:hAnsi="Times New Roman" w:cs="Times New Roman"/>
          <w:bCs/>
          <w:sz w:val="28"/>
          <w:szCs w:val="28"/>
        </w:rPr>
        <w:t>теля и классного руководителя и др.</w:t>
      </w:r>
      <w:r w:rsidR="002150B8" w:rsidRPr="00215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B1C" w:rsidRDefault="002150B8" w:rsidP="002150B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рабочие </w:t>
      </w:r>
      <w:r w:rsidR="000A158D">
        <w:rPr>
          <w:rFonts w:ascii="Times New Roman" w:hAnsi="Times New Roman" w:cs="Times New Roman"/>
          <w:sz w:val="28"/>
          <w:szCs w:val="28"/>
        </w:rPr>
        <w:t xml:space="preserve">(проектные) </w:t>
      </w:r>
      <w:r>
        <w:rPr>
          <w:rFonts w:ascii="Times New Roman" w:hAnsi="Times New Roman" w:cs="Times New Roman"/>
          <w:sz w:val="28"/>
          <w:szCs w:val="28"/>
        </w:rPr>
        <w:t>группы педагогов по направлениям (исходя из выделенных дефицитов и ресурсов).</w:t>
      </w:r>
    </w:p>
    <w:p w:rsidR="00156D1B" w:rsidRDefault="00156D1B" w:rsidP="0015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D1B" w:rsidRDefault="00156D1B" w:rsidP="0015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D1B" w:rsidRDefault="00156D1B" w:rsidP="00156D1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CE9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</w:t>
      </w:r>
    </w:p>
    <w:p w:rsidR="00156D1B" w:rsidRPr="00A01CE9" w:rsidRDefault="00156D1B" w:rsidP="00156D1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D1B" w:rsidRPr="001234DC" w:rsidRDefault="00156D1B" w:rsidP="00156D1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34DC">
        <w:rPr>
          <w:rFonts w:ascii="Times New Roman" w:hAnsi="Times New Roman" w:cs="Times New Roman"/>
          <w:sz w:val="28"/>
          <w:szCs w:val="28"/>
        </w:rPr>
        <w:t xml:space="preserve">Сайт стажировочной площадки:  </w:t>
      </w:r>
      <w:hyperlink r:id="rId6" w:history="1">
        <w:r w:rsidRPr="001234D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scool</w:t>
        </w:r>
        <w:r w:rsidRPr="001234D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707@.</w:t>
        </w:r>
        <w:r w:rsidRPr="001234D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156D1B" w:rsidRPr="001234DC" w:rsidRDefault="00156D1B" w:rsidP="00156D1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34DC"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r>
        <w:rPr>
          <w:rFonts w:ascii="Times New Roman" w:hAnsi="Times New Roman" w:cs="Times New Roman"/>
          <w:sz w:val="28"/>
          <w:szCs w:val="28"/>
        </w:rPr>
        <w:t>авторов статьи</w:t>
      </w:r>
      <w:r w:rsidRPr="001234DC">
        <w:rPr>
          <w:rFonts w:ascii="Times New Roman" w:hAnsi="Times New Roman" w:cs="Times New Roman"/>
          <w:sz w:val="28"/>
          <w:szCs w:val="28"/>
        </w:rPr>
        <w:t xml:space="preserve">:  </w:t>
      </w:r>
      <w:hyperlink r:id="rId7" w:history="1">
        <w:r w:rsidRPr="001234D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scool</w:t>
        </w:r>
        <w:r w:rsidRPr="001234D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707@.</w:t>
        </w:r>
        <w:r w:rsidRPr="001234D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156D1B" w:rsidRPr="00156D1B" w:rsidRDefault="00156D1B" w:rsidP="0015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6D1B" w:rsidRPr="00156D1B" w:rsidSect="007112B9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E572EB7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054A183A"/>
    <w:multiLevelType w:val="hybridMultilevel"/>
    <w:tmpl w:val="5EE04E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FE23AF"/>
    <w:multiLevelType w:val="hybridMultilevel"/>
    <w:tmpl w:val="3CC6E5A6"/>
    <w:lvl w:ilvl="0" w:tplc="A09283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C274F9"/>
    <w:multiLevelType w:val="hybridMultilevel"/>
    <w:tmpl w:val="444EF8EE"/>
    <w:lvl w:ilvl="0" w:tplc="9398A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2362B"/>
    <w:multiLevelType w:val="hybridMultilevel"/>
    <w:tmpl w:val="8E12EBF0"/>
    <w:lvl w:ilvl="0" w:tplc="FD0412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3E28"/>
    <w:multiLevelType w:val="hybridMultilevel"/>
    <w:tmpl w:val="E6283274"/>
    <w:lvl w:ilvl="0" w:tplc="7A34C120">
      <w:start w:val="1"/>
      <w:numFmt w:val="upperRoman"/>
      <w:lvlText w:val="%1."/>
      <w:lvlJc w:val="right"/>
      <w:pPr>
        <w:ind w:left="171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B3B4E5C"/>
    <w:multiLevelType w:val="hybridMultilevel"/>
    <w:tmpl w:val="DF1CD2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F6424"/>
    <w:multiLevelType w:val="hybridMultilevel"/>
    <w:tmpl w:val="89E0CE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6D02A4"/>
    <w:multiLevelType w:val="hybridMultilevel"/>
    <w:tmpl w:val="DC82FC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7B2E5F"/>
    <w:multiLevelType w:val="hybridMultilevel"/>
    <w:tmpl w:val="38E0474C"/>
    <w:lvl w:ilvl="0" w:tplc="B19089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4C1B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A48C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7A94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5E93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DE048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AA88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8C76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147D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2D606BC3"/>
    <w:multiLevelType w:val="hybridMultilevel"/>
    <w:tmpl w:val="12801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420834"/>
    <w:multiLevelType w:val="hybridMultilevel"/>
    <w:tmpl w:val="ABFA014C"/>
    <w:lvl w:ilvl="0" w:tplc="42DEC4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</w:rPr>
    </w:lvl>
    <w:lvl w:ilvl="1" w:tplc="E18C6188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F7EEF520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70D61A74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C9CA1B8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859E87D4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3FC4B980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18503E20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E40C583E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2">
    <w:nsid w:val="3AAD3ACD"/>
    <w:multiLevelType w:val="hybridMultilevel"/>
    <w:tmpl w:val="7562A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EB7909"/>
    <w:multiLevelType w:val="hybridMultilevel"/>
    <w:tmpl w:val="D29AEF9E"/>
    <w:lvl w:ilvl="0" w:tplc="0CF45E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152151"/>
    <w:multiLevelType w:val="hybridMultilevel"/>
    <w:tmpl w:val="1ABC2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A0466"/>
    <w:multiLevelType w:val="hybridMultilevel"/>
    <w:tmpl w:val="B8205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4D0165"/>
    <w:multiLevelType w:val="hybridMultilevel"/>
    <w:tmpl w:val="74F42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C616D"/>
    <w:multiLevelType w:val="hybridMultilevel"/>
    <w:tmpl w:val="02524A36"/>
    <w:lvl w:ilvl="0" w:tplc="6D527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18C6188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F7EEF520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70D61A74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C9CA1B8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859E87D4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3FC4B980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18503E20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E40C583E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8">
    <w:nsid w:val="468B03D3"/>
    <w:multiLevelType w:val="hybridMultilevel"/>
    <w:tmpl w:val="A3F45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F0117"/>
    <w:multiLevelType w:val="hybridMultilevel"/>
    <w:tmpl w:val="1F5C6C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0B6AAF"/>
    <w:multiLevelType w:val="hybridMultilevel"/>
    <w:tmpl w:val="A462E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171C5A"/>
    <w:multiLevelType w:val="hybridMultilevel"/>
    <w:tmpl w:val="1474E5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496B8F"/>
    <w:multiLevelType w:val="hybridMultilevel"/>
    <w:tmpl w:val="37A41582"/>
    <w:lvl w:ilvl="0" w:tplc="0419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4FE715D0"/>
    <w:multiLevelType w:val="hybridMultilevel"/>
    <w:tmpl w:val="F460B6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E61277"/>
    <w:multiLevelType w:val="hybridMultilevel"/>
    <w:tmpl w:val="3280B6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4B1E74"/>
    <w:multiLevelType w:val="hybridMultilevel"/>
    <w:tmpl w:val="B0D44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7604C"/>
    <w:multiLevelType w:val="hybridMultilevel"/>
    <w:tmpl w:val="8EE44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172D9"/>
    <w:multiLevelType w:val="hybridMultilevel"/>
    <w:tmpl w:val="671E5A26"/>
    <w:lvl w:ilvl="0" w:tplc="91C8111E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8">
    <w:nsid w:val="622853E8"/>
    <w:multiLevelType w:val="hybridMultilevel"/>
    <w:tmpl w:val="68F4B8F8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9">
    <w:nsid w:val="62D43D02"/>
    <w:multiLevelType w:val="hybridMultilevel"/>
    <w:tmpl w:val="810C1F5C"/>
    <w:lvl w:ilvl="0" w:tplc="42DEC4F4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0">
    <w:nsid w:val="631313BE"/>
    <w:multiLevelType w:val="hybridMultilevel"/>
    <w:tmpl w:val="421CA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BD3804"/>
    <w:multiLevelType w:val="hybridMultilevel"/>
    <w:tmpl w:val="45809A26"/>
    <w:lvl w:ilvl="0" w:tplc="42DEC4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</w:rPr>
    </w:lvl>
    <w:lvl w:ilvl="1" w:tplc="E18C6188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F7EEF520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70D61A74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C9CA1B8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859E87D4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3FC4B980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18503E20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E40C583E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32">
    <w:nsid w:val="69DF6CC5"/>
    <w:multiLevelType w:val="hybridMultilevel"/>
    <w:tmpl w:val="3B20A83C"/>
    <w:lvl w:ilvl="0" w:tplc="3BB6FF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26CFB"/>
    <w:multiLevelType w:val="hybridMultilevel"/>
    <w:tmpl w:val="3DF2E6CA"/>
    <w:lvl w:ilvl="0" w:tplc="42DEC4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57522A"/>
    <w:multiLevelType w:val="hybridMultilevel"/>
    <w:tmpl w:val="CDB2D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8515F3"/>
    <w:multiLevelType w:val="hybridMultilevel"/>
    <w:tmpl w:val="85F2F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77138E"/>
    <w:multiLevelType w:val="hybridMultilevel"/>
    <w:tmpl w:val="45FAF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BE48B1"/>
    <w:multiLevelType w:val="hybridMultilevel"/>
    <w:tmpl w:val="56462638"/>
    <w:lvl w:ilvl="0" w:tplc="91C8111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F61B7"/>
    <w:multiLevelType w:val="hybridMultilevel"/>
    <w:tmpl w:val="0C54563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34"/>
  </w:num>
  <w:num w:numId="4">
    <w:abstractNumId w:val="30"/>
  </w:num>
  <w:num w:numId="5">
    <w:abstractNumId w:val="21"/>
  </w:num>
  <w:num w:numId="6">
    <w:abstractNumId w:val="7"/>
  </w:num>
  <w:num w:numId="7">
    <w:abstractNumId w:val="35"/>
  </w:num>
  <w:num w:numId="8">
    <w:abstractNumId w:val="13"/>
  </w:num>
  <w:num w:numId="9">
    <w:abstractNumId w:val="18"/>
  </w:num>
  <w:num w:numId="10">
    <w:abstractNumId w:val="32"/>
  </w:num>
  <w:num w:numId="11">
    <w:abstractNumId w:val="1"/>
  </w:num>
  <w:num w:numId="12">
    <w:abstractNumId w:val="23"/>
  </w:num>
  <w:num w:numId="13">
    <w:abstractNumId w:val="20"/>
  </w:num>
  <w:num w:numId="14">
    <w:abstractNumId w:val="16"/>
  </w:num>
  <w:num w:numId="15">
    <w:abstractNumId w:val="17"/>
  </w:num>
  <w:num w:numId="16">
    <w:abstractNumId w:val="31"/>
  </w:num>
  <w:num w:numId="17">
    <w:abstractNumId w:val="29"/>
  </w:num>
  <w:num w:numId="18">
    <w:abstractNumId w:val="11"/>
  </w:num>
  <w:num w:numId="19">
    <w:abstractNumId w:val="33"/>
  </w:num>
  <w:num w:numId="20">
    <w:abstractNumId w:val="10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"/>
  </w:num>
  <w:num w:numId="32">
    <w:abstractNumId w:val="19"/>
  </w:num>
  <w:num w:numId="33">
    <w:abstractNumId w:val="8"/>
  </w:num>
  <w:num w:numId="34">
    <w:abstractNumId w:val="15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5"/>
  </w:num>
  <w:num w:numId="38">
    <w:abstractNumId w:val="37"/>
  </w:num>
  <w:num w:numId="39">
    <w:abstractNumId w:val="2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C17BF"/>
    <w:rsid w:val="00003734"/>
    <w:rsid w:val="00011625"/>
    <w:rsid w:val="00026A6E"/>
    <w:rsid w:val="00027655"/>
    <w:rsid w:val="00035B49"/>
    <w:rsid w:val="00046401"/>
    <w:rsid w:val="00046ED1"/>
    <w:rsid w:val="00065ABC"/>
    <w:rsid w:val="0006756A"/>
    <w:rsid w:val="00074CF5"/>
    <w:rsid w:val="00086E51"/>
    <w:rsid w:val="000A0109"/>
    <w:rsid w:val="000A158D"/>
    <w:rsid w:val="000C3C8E"/>
    <w:rsid w:val="000D23DE"/>
    <w:rsid w:val="000D4E20"/>
    <w:rsid w:val="000E35DA"/>
    <w:rsid w:val="000E4053"/>
    <w:rsid w:val="000E4CD4"/>
    <w:rsid w:val="000F7794"/>
    <w:rsid w:val="001059D8"/>
    <w:rsid w:val="00115C88"/>
    <w:rsid w:val="00131B1C"/>
    <w:rsid w:val="00137124"/>
    <w:rsid w:val="001423E9"/>
    <w:rsid w:val="00145757"/>
    <w:rsid w:val="00156D1B"/>
    <w:rsid w:val="001810F3"/>
    <w:rsid w:val="001A0022"/>
    <w:rsid w:val="001C21A8"/>
    <w:rsid w:val="001D2861"/>
    <w:rsid w:val="00213B1A"/>
    <w:rsid w:val="002150B8"/>
    <w:rsid w:val="00215900"/>
    <w:rsid w:val="002241C0"/>
    <w:rsid w:val="002314BB"/>
    <w:rsid w:val="002410FA"/>
    <w:rsid w:val="002430EB"/>
    <w:rsid w:val="00251186"/>
    <w:rsid w:val="0026416A"/>
    <w:rsid w:val="00273F16"/>
    <w:rsid w:val="002776CF"/>
    <w:rsid w:val="00282C7B"/>
    <w:rsid w:val="002B4492"/>
    <w:rsid w:val="002D3640"/>
    <w:rsid w:val="002D7DFB"/>
    <w:rsid w:val="002E7FB3"/>
    <w:rsid w:val="00302730"/>
    <w:rsid w:val="0030673A"/>
    <w:rsid w:val="00321757"/>
    <w:rsid w:val="003369DF"/>
    <w:rsid w:val="00380121"/>
    <w:rsid w:val="00383A46"/>
    <w:rsid w:val="00391B2D"/>
    <w:rsid w:val="00397BFB"/>
    <w:rsid w:val="003A2431"/>
    <w:rsid w:val="003D3A2A"/>
    <w:rsid w:val="003D59A9"/>
    <w:rsid w:val="003D78FF"/>
    <w:rsid w:val="003D7F0A"/>
    <w:rsid w:val="003F100D"/>
    <w:rsid w:val="003F1A69"/>
    <w:rsid w:val="004112E5"/>
    <w:rsid w:val="00413660"/>
    <w:rsid w:val="0048071C"/>
    <w:rsid w:val="00486D4C"/>
    <w:rsid w:val="004C17BF"/>
    <w:rsid w:val="004C68D7"/>
    <w:rsid w:val="004D308D"/>
    <w:rsid w:val="004D3E8E"/>
    <w:rsid w:val="004F321C"/>
    <w:rsid w:val="004F6989"/>
    <w:rsid w:val="0050102F"/>
    <w:rsid w:val="00544F34"/>
    <w:rsid w:val="00546A18"/>
    <w:rsid w:val="00552E05"/>
    <w:rsid w:val="00557395"/>
    <w:rsid w:val="005655F8"/>
    <w:rsid w:val="00576088"/>
    <w:rsid w:val="00577EA5"/>
    <w:rsid w:val="005871E7"/>
    <w:rsid w:val="00597552"/>
    <w:rsid w:val="00597A06"/>
    <w:rsid w:val="005B0647"/>
    <w:rsid w:val="005B316E"/>
    <w:rsid w:val="005C6544"/>
    <w:rsid w:val="005D1FBC"/>
    <w:rsid w:val="005D5EFE"/>
    <w:rsid w:val="005E420C"/>
    <w:rsid w:val="006058A7"/>
    <w:rsid w:val="00623A77"/>
    <w:rsid w:val="00635038"/>
    <w:rsid w:val="0064367B"/>
    <w:rsid w:val="00657B95"/>
    <w:rsid w:val="006831FF"/>
    <w:rsid w:val="006C4F3D"/>
    <w:rsid w:val="006D2654"/>
    <w:rsid w:val="006E59A0"/>
    <w:rsid w:val="006F6604"/>
    <w:rsid w:val="007112B9"/>
    <w:rsid w:val="0072041B"/>
    <w:rsid w:val="00747DD5"/>
    <w:rsid w:val="00751302"/>
    <w:rsid w:val="00755037"/>
    <w:rsid w:val="00761CE9"/>
    <w:rsid w:val="00764FD7"/>
    <w:rsid w:val="007653E5"/>
    <w:rsid w:val="007878DB"/>
    <w:rsid w:val="007C7E09"/>
    <w:rsid w:val="007F0CD6"/>
    <w:rsid w:val="007F1C8B"/>
    <w:rsid w:val="007F2EEA"/>
    <w:rsid w:val="007F70E7"/>
    <w:rsid w:val="0082737E"/>
    <w:rsid w:val="0082757C"/>
    <w:rsid w:val="008362B5"/>
    <w:rsid w:val="0084521D"/>
    <w:rsid w:val="00861ED1"/>
    <w:rsid w:val="00862D1B"/>
    <w:rsid w:val="00863DF5"/>
    <w:rsid w:val="008803A9"/>
    <w:rsid w:val="008A6D85"/>
    <w:rsid w:val="008A7475"/>
    <w:rsid w:val="008B4A72"/>
    <w:rsid w:val="008D13B3"/>
    <w:rsid w:val="008E5F24"/>
    <w:rsid w:val="008F3F3C"/>
    <w:rsid w:val="009031D1"/>
    <w:rsid w:val="009068C6"/>
    <w:rsid w:val="00921D03"/>
    <w:rsid w:val="00924848"/>
    <w:rsid w:val="009371CE"/>
    <w:rsid w:val="009430B5"/>
    <w:rsid w:val="009469EB"/>
    <w:rsid w:val="009630AB"/>
    <w:rsid w:val="009814C5"/>
    <w:rsid w:val="009C16F7"/>
    <w:rsid w:val="009C26FA"/>
    <w:rsid w:val="009F69C2"/>
    <w:rsid w:val="00A17754"/>
    <w:rsid w:val="00A21370"/>
    <w:rsid w:val="00A27A77"/>
    <w:rsid w:val="00A323FA"/>
    <w:rsid w:val="00A62FB3"/>
    <w:rsid w:val="00A751C0"/>
    <w:rsid w:val="00A8366A"/>
    <w:rsid w:val="00A93E65"/>
    <w:rsid w:val="00AC5FA6"/>
    <w:rsid w:val="00AC64B1"/>
    <w:rsid w:val="00AC6F45"/>
    <w:rsid w:val="00B04FC1"/>
    <w:rsid w:val="00B15535"/>
    <w:rsid w:val="00B268E2"/>
    <w:rsid w:val="00B3041B"/>
    <w:rsid w:val="00B43CAC"/>
    <w:rsid w:val="00B6417D"/>
    <w:rsid w:val="00B81D86"/>
    <w:rsid w:val="00B855BA"/>
    <w:rsid w:val="00B915A7"/>
    <w:rsid w:val="00B964AA"/>
    <w:rsid w:val="00BA6FC1"/>
    <w:rsid w:val="00BB08EE"/>
    <w:rsid w:val="00BC15F5"/>
    <w:rsid w:val="00BC7063"/>
    <w:rsid w:val="00BC7CA4"/>
    <w:rsid w:val="00BE1970"/>
    <w:rsid w:val="00BF1DF9"/>
    <w:rsid w:val="00BF3F66"/>
    <w:rsid w:val="00BF58B2"/>
    <w:rsid w:val="00C00A3F"/>
    <w:rsid w:val="00C213F0"/>
    <w:rsid w:val="00C41FC8"/>
    <w:rsid w:val="00C42A62"/>
    <w:rsid w:val="00C6188D"/>
    <w:rsid w:val="00C6254E"/>
    <w:rsid w:val="00C72074"/>
    <w:rsid w:val="00C85323"/>
    <w:rsid w:val="00C91F3B"/>
    <w:rsid w:val="00C9721A"/>
    <w:rsid w:val="00CB53D0"/>
    <w:rsid w:val="00CD05D2"/>
    <w:rsid w:val="00CD4E91"/>
    <w:rsid w:val="00D036AF"/>
    <w:rsid w:val="00D07B82"/>
    <w:rsid w:val="00D10E9D"/>
    <w:rsid w:val="00D11423"/>
    <w:rsid w:val="00D156F7"/>
    <w:rsid w:val="00D351D9"/>
    <w:rsid w:val="00D36E21"/>
    <w:rsid w:val="00D40854"/>
    <w:rsid w:val="00D42778"/>
    <w:rsid w:val="00D42BE3"/>
    <w:rsid w:val="00D4488F"/>
    <w:rsid w:val="00D72175"/>
    <w:rsid w:val="00D74576"/>
    <w:rsid w:val="00DA0EED"/>
    <w:rsid w:val="00DA339E"/>
    <w:rsid w:val="00DA7B66"/>
    <w:rsid w:val="00DD2142"/>
    <w:rsid w:val="00DD2E4A"/>
    <w:rsid w:val="00DD3F13"/>
    <w:rsid w:val="00DF3195"/>
    <w:rsid w:val="00E10120"/>
    <w:rsid w:val="00E2626F"/>
    <w:rsid w:val="00E768BE"/>
    <w:rsid w:val="00E8149A"/>
    <w:rsid w:val="00E91EAA"/>
    <w:rsid w:val="00E96509"/>
    <w:rsid w:val="00EA4DAE"/>
    <w:rsid w:val="00EC6688"/>
    <w:rsid w:val="00EC784D"/>
    <w:rsid w:val="00ED1F64"/>
    <w:rsid w:val="00F130EE"/>
    <w:rsid w:val="00F33213"/>
    <w:rsid w:val="00F4635D"/>
    <w:rsid w:val="00F52AE6"/>
    <w:rsid w:val="00F660DB"/>
    <w:rsid w:val="00F7630A"/>
    <w:rsid w:val="00FC5E48"/>
    <w:rsid w:val="00FE4D51"/>
    <w:rsid w:val="00FF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7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3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F16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F16A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2757C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DA0E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0EED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8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21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9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44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4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6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73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3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8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8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3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2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3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5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5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8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55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6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6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83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4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5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2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1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36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9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0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1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1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1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7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8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81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7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07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7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8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5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6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7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0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8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7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5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5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563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8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05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163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08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50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99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6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1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6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502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5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54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11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5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ool707@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ool707@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7DDA5-6966-4DEA-B651-A9B8D812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2</cp:revision>
  <cp:lastPrinted>2013-03-20T08:44:00Z</cp:lastPrinted>
  <dcterms:created xsi:type="dcterms:W3CDTF">2014-04-07T19:48:00Z</dcterms:created>
  <dcterms:modified xsi:type="dcterms:W3CDTF">2014-04-07T19:48:00Z</dcterms:modified>
</cp:coreProperties>
</file>