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2F" w:rsidRPr="0097352F" w:rsidRDefault="0097352F" w:rsidP="0097352F">
      <w:pPr>
        <w:pStyle w:val="ParaAttribute0"/>
        <w:wordWrap/>
        <w:spacing w:after="0"/>
        <w:jc w:val="right"/>
        <w:rPr>
          <w:rFonts w:eastAsia="Calibri"/>
          <w:b/>
          <w:sz w:val="24"/>
          <w:szCs w:val="24"/>
        </w:rPr>
      </w:pPr>
      <w:r w:rsidRPr="0097352F">
        <w:rPr>
          <w:rStyle w:val="CharAttribute0"/>
          <w:rFonts w:ascii="Times New Roman" w:hAnsi="Times New Roman"/>
          <w:b w:val="0"/>
          <w:sz w:val="24"/>
          <w:szCs w:val="24"/>
        </w:rPr>
        <w:t>Н.Ф.Логинова</w:t>
      </w:r>
    </w:p>
    <w:p w:rsidR="00CC5155" w:rsidRPr="0097352F" w:rsidRDefault="00364B05" w:rsidP="0097352F">
      <w:pPr>
        <w:pStyle w:val="ParaAttribute0"/>
        <w:wordWrap/>
        <w:spacing w:after="0"/>
        <w:rPr>
          <w:rStyle w:val="CharAttribute0"/>
          <w:rFonts w:ascii="Times New Roman" w:hAnsi="Times New Roman"/>
          <w:sz w:val="24"/>
          <w:szCs w:val="24"/>
        </w:rPr>
      </w:pPr>
      <w:r w:rsidRPr="0097352F">
        <w:rPr>
          <w:rStyle w:val="CharAttribute0"/>
          <w:rFonts w:ascii="Times New Roman" w:hAnsi="Times New Roman"/>
          <w:sz w:val="24"/>
          <w:szCs w:val="24"/>
        </w:rPr>
        <w:t>С</w:t>
      </w:r>
      <w:r w:rsidR="00870FC2" w:rsidRPr="0097352F">
        <w:rPr>
          <w:rStyle w:val="CharAttribute0"/>
          <w:rFonts w:ascii="Times New Roman" w:hAnsi="Times New Roman"/>
          <w:sz w:val="24"/>
          <w:szCs w:val="24"/>
        </w:rPr>
        <w:t>тановления профессиональной идентичности молодых педагогов:</w:t>
      </w:r>
    </w:p>
    <w:p w:rsidR="00B11748" w:rsidRPr="0097352F" w:rsidRDefault="00870FC2" w:rsidP="0097352F">
      <w:pPr>
        <w:pStyle w:val="ParaAttribute0"/>
        <w:wordWrap/>
        <w:spacing w:after="0"/>
        <w:rPr>
          <w:rStyle w:val="CharAttribute0"/>
          <w:rFonts w:ascii="Times New Roman" w:hAnsi="Times New Roman"/>
          <w:sz w:val="24"/>
          <w:szCs w:val="24"/>
        </w:rPr>
      </w:pPr>
      <w:r w:rsidRPr="0097352F">
        <w:rPr>
          <w:rStyle w:val="CharAttribute0"/>
          <w:rFonts w:ascii="Times New Roman" w:hAnsi="Times New Roman"/>
          <w:sz w:val="24"/>
          <w:szCs w:val="24"/>
        </w:rPr>
        <w:t xml:space="preserve">подходы к </w:t>
      </w:r>
      <w:r w:rsidR="00364B05" w:rsidRPr="0097352F">
        <w:rPr>
          <w:rStyle w:val="CharAttribute0"/>
          <w:rFonts w:ascii="Times New Roman" w:hAnsi="Times New Roman"/>
          <w:sz w:val="24"/>
          <w:szCs w:val="24"/>
        </w:rPr>
        <w:t>проектированию</w:t>
      </w:r>
    </w:p>
    <w:p w:rsidR="00D40597" w:rsidRPr="0097352F" w:rsidRDefault="00D40597" w:rsidP="0097352F">
      <w:pPr>
        <w:pStyle w:val="ParaAttribute3"/>
        <w:wordWrap/>
        <w:spacing w:after="0"/>
        <w:rPr>
          <w:rStyle w:val="CharAttribute4"/>
          <w:rFonts w:ascii="Times New Roman" w:hAnsi="Times New Roman"/>
          <w:sz w:val="24"/>
          <w:szCs w:val="24"/>
        </w:rPr>
      </w:pPr>
    </w:p>
    <w:p w:rsidR="00C32463" w:rsidRPr="0097352F" w:rsidRDefault="00C32463" w:rsidP="0097352F">
      <w:pPr>
        <w:pStyle w:val="ParaAttribute3"/>
        <w:wordWrap/>
        <w:spacing w:after="0"/>
        <w:rPr>
          <w:rFonts w:eastAsia="Times New Roman"/>
          <w:sz w:val="24"/>
          <w:szCs w:val="24"/>
        </w:rPr>
      </w:pPr>
      <w:r w:rsidRPr="0097352F">
        <w:rPr>
          <w:rStyle w:val="CharAttribute4"/>
          <w:rFonts w:ascii="Times New Roman" w:hAnsi="Times New Roman"/>
          <w:sz w:val="24"/>
          <w:szCs w:val="24"/>
        </w:rPr>
        <w:t xml:space="preserve">В последнее время </w:t>
      </w:r>
      <w:r w:rsidR="003A7ADA" w:rsidRPr="0097352F">
        <w:rPr>
          <w:rStyle w:val="CharAttribute4"/>
          <w:rFonts w:ascii="Times New Roman" w:hAnsi="Times New Roman"/>
          <w:sz w:val="24"/>
          <w:szCs w:val="24"/>
        </w:rPr>
        <w:t>проблема профессионального развития</w:t>
      </w:r>
      <w:r w:rsidRPr="0097352F">
        <w:rPr>
          <w:rStyle w:val="CharAttribute4"/>
          <w:rFonts w:ascii="Times New Roman" w:hAnsi="Times New Roman"/>
          <w:sz w:val="24"/>
          <w:szCs w:val="24"/>
        </w:rPr>
        <w:t xml:space="preserve"> педагога является одной из самых важных в обсуждении вопросов изменения системы образования (Болотов В.А., </w:t>
      </w:r>
      <w:r w:rsidR="003818AC" w:rsidRPr="0097352F">
        <w:rPr>
          <w:rStyle w:val="CharAttribute4"/>
          <w:rFonts w:ascii="Times New Roman" w:hAnsi="Times New Roman"/>
          <w:sz w:val="24"/>
          <w:szCs w:val="24"/>
        </w:rPr>
        <w:t xml:space="preserve">Каспржак А.Г., </w:t>
      </w:r>
      <w:r w:rsidRPr="0097352F">
        <w:rPr>
          <w:rStyle w:val="CharAttribute4"/>
          <w:rFonts w:ascii="Times New Roman" w:hAnsi="Times New Roman"/>
          <w:sz w:val="24"/>
          <w:szCs w:val="24"/>
        </w:rPr>
        <w:t xml:space="preserve">Митрофанов К.Г. </w:t>
      </w:r>
      <w:r w:rsidR="0080155F" w:rsidRPr="0097352F">
        <w:rPr>
          <w:rStyle w:val="CharAttribute4"/>
          <w:rFonts w:ascii="Times New Roman" w:hAnsi="Times New Roman"/>
          <w:sz w:val="24"/>
          <w:szCs w:val="24"/>
        </w:rPr>
        <w:t>и др.</w:t>
      </w:r>
      <w:r w:rsidRPr="0097352F">
        <w:rPr>
          <w:rStyle w:val="CharAttribute4"/>
          <w:rFonts w:ascii="Times New Roman" w:hAnsi="Times New Roman"/>
          <w:sz w:val="24"/>
          <w:szCs w:val="24"/>
        </w:rPr>
        <w:t>)</w:t>
      </w:r>
      <w:r w:rsidR="0080155F" w:rsidRPr="0097352F">
        <w:rPr>
          <w:rStyle w:val="CharAttribute4"/>
          <w:rFonts w:ascii="Times New Roman" w:hAnsi="Times New Roman"/>
          <w:sz w:val="24"/>
          <w:szCs w:val="24"/>
        </w:rPr>
        <w:t>.</w:t>
      </w:r>
      <w:r w:rsidRPr="0097352F">
        <w:rPr>
          <w:rStyle w:val="CharAttribute4"/>
          <w:rFonts w:ascii="Times New Roman" w:hAnsi="Times New Roman"/>
          <w:sz w:val="24"/>
          <w:szCs w:val="24"/>
        </w:rPr>
        <w:t xml:space="preserve"> </w:t>
      </w:r>
      <w:r w:rsidR="003A7ADA" w:rsidRPr="0097352F">
        <w:rPr>
          <w:rStyle w:val="CharAttribute4"/>
          <w:rFonts w:ascii="Times New Roman" w:hAnsi="Times New Roman"/>
          <w:sz w:val="24"/>
          <w:szCs w:val="24"/>
        </w:rPr>
        <w:t xml:space="preserve"> </w:t>
      </w:r>
      <w:r w:rsidRPr="0097352F">
        <w:rPr>
          <w:rFonts w:eastAsia="Times New Roman"/>
          <w:sz w:val="24"/>
          <w:szCs w:val="24"/>
        </w:rPr>
        <w:t xml:space="preserve"> </w:t>
      </w:r>
    </w:p>
    <w:p w:rsidR="00C32463" w:rsidRPr="0097352F" w:rsidRDefault="00FD3D5F" w:rsidP="0097352F">
      <w:pPr>
        <w:pStyle w:val="ParaAttribute3"/>
        <w:wordWrap/>
        <w:spacing w:after="0"/>
        <w:rPr>
          <w:rFonts w:eastAsia="Times New Roman"/>
          <w:sz w:val="24"/>
          <w:szCs w:val="24"/>
        </w:rPr>
      </w:pPr>
      <w:r w:rsidRPr="0097352F">
        <w:rPr>
          <w:rFonts w:eastAsia="Times New Roman"/>
          <w:sz w:val="24"/>
          <w:szCs w:val="24"/>
        </w:rPr>
        <w:t xml:space="preserve">Направления модернизации системы образования определяются принятыми Федеральными государственными образовательными стандартами относительно каждой ступени образования. </w:t>
      </w:r>
      <w:r w:rsidR="00C32463" w:rsidRPr="0097352F">
        <w:rPr>
          <w:rFonts w:eastAsia="Times New Roman"/>
          <w:sz w:val="24"/>
          <w:szCs w:val="24"/>
        </w:rPr>
        <w:t xml:space="preserve">Сегодня меняется система образования, и, следовательно, меняется и профессия учителя.  </w:t>
      </w:r>
    </w:p>
    <w:p w:rsidR="00C32463" w:rsidRPr="0097352F" w:rsidRDefault="00C32463" w:rsidP="0097352F">
      <w:pPr>
        <w:pStyle w:val="ParaAttribute3"/>
        <w:wordWrap/>
        <w:spacing w:after="0"/>
        <w:rPr>
          <w:rFonts w:eastAsia="Times New Roman"/>
          <w:sz w:val="24"/>
          <w:szCs w:val="24"/>
        </w:rPr>
      </w:pPr>
      <w:proofErr w:type="gramStart"/>
      <w:r w:rsidRPr="0097352F">
        <w:rPr>
          <w:rFonts w:eastAsia="Times New Roman"/>
          <w:sz w:val="24"/>
          <w:szCs w:val="24"/>
        </w:rPr>
        <w:t xml:space="preserve">Учителю предстоит работать с образовательным запросом семьи,  работать </w:t>
      </w:r>
      <w:r w:rsidRPr="0097352F">
        <w:rPr>
          <w:rStyle w:val="CharAttribute2"/>
          <w:rFonts w:eastAsia="Batang"/>
          <w:szCs w:val="24"/>
        </w:rPr>
        <w:t xml:space="preserve">на развитие каждого конкретного ребенка, выстраивая его индивидуальную траекторию или программу, работать на другого типа образовательные результаты -  чтобы молодые люди   не только много и крепко знали, но и умели </w:t>
      </w:r>
      <w:r w:rsidR="00666E18" w:rsidRPr="0097352F">
        <w:rPr>
          <w:rStyle w:val="CharAttribute2"/>
          <w:rFonts w:eastAsia="Batang"/>
          <w:szCs w:val="24"/>
        </w:rPr>
        <w:t>эти знания применять для решения</w:t>
      </w:r>
      <w:r w:rsidRPr="0097352F">
        <w:rPr>
          <w:rStyle w:val="CharAttribute2"/>
          <w:rFonts w:eastAsia="Batang"/>
          <w:szCs w:val="24"/>
        </w:rPr>
        <w:t xml:space="preserve"> </w:t>
      </w:r>
      <w:r w:rsidR="00666E18" w:rsidRPr="0097352F">
        <w:rPr>
          <w:rStyle w:val="CharAttribute2"/>
          <w:rFonts w:eastAsia="Batang"/>
          <w:szCs w:val="24"/>
        </w:rPr>
        <w:t>реальных</w:t>
      </w:r>
      <w:r w:rsidRPr="0097352F">
        <w:rPr>
          <w:rStyle w:val="CharAttribute2"/>
          <w:rFonts w:eastAsia="Batang"/>
          <w:szCs w:val="24"/>
        </w:rPr>
        <w:t xml:space="preserve"> задач, на основе этих знаний  предлагали новые варианты решений</w:t>
      </w:r>
      <w:r w:rsidR="00890317" w:rsidRPr="0097352F">
        <w:rPr>
          <w:rStyle w:val="CharAttribute2"/>
          <w:rFonts w:eastAsia="Batang"/>
          <w:szCs w:val="24"/>
        </w:rPr>
        <w:t xml:space="preserve"> существующих и регулярно появляющихся проблем</w:t>
      </w:r>
      <w:r w:rsidRPr="0097352F">
        <w:rPr>
          <w:rStyle w:val="CharAttribute2"/>
          <w:rFonts w:eastAsia="Batang"/>
          <w:szCs w:val="24"/>
        </w:rPr>
        <w:t>, готовы</w:t>
      </w:r>
      <w:r w:rsidR="00890317" w:rsidRPr="0097352F">
        <w:rPr>
          <w:rStyle w:val="CharAttribute2"/>
          <w:rFonts w:eastAsia="Batang"/>
          <w:szCs w:val="24"/>
        </w:rPr>
        <w:t xml:space="preserve"> были</w:t>
      </w:r>
      <w:r w:rsidRPr="0097352F">
        <w:rPr>
          <w:rStyle w:val="CharAttribute2"/>
          <w:rFonts w:eastAsia="Batang"/>
          <w:szCs w:val="24"/>
        </w:rPr>
        <w:t xml:space="preserve"> брать</w:t>
      </w:r>
      <w:proofErr w:type="gramEnd"/>
      <w:r w:rsidRPr="0097352F">
        <w:rPr>
          <w:rStyle w:val="CharAttribute2"/>
          <w:rFonts w:eastAsia="Batang"/>
          <w:szCs w:val="24"/>
        </w:rPr>
        <w:t xml:space="preserve"> на себя реальную ответственность за реализацию этих решений, </w:t>
      </w:r>
      <w:r w:rsidR="00890317" w:rsidRPr="0097352F">
        <w:rPr>
          <w:rStyle w:val="CharAttribute2"/>
          <w:rFonts w:eastAsia="Batang"/>
          <w:szCs w:val="24"/>
        </w:rPr>
        <w:t xml:space="preserve">занимали </w:t>
      </w:r>
      <w:r w:rsidRPr="0097352F">
        <w:rPr>
          <w:rStyle w:val="CharAttribute2"/>
          <w:rFonts w:eastAsia="Batang"/>
          <w:szCs w:val="24"/>
        </w:rPr>
        <w:t>лидер</w:t>
      </w:r>
      <w:r w:rsidR="00890317" w:rsidRPr="0097352F">
        <w:rPr>
          <w:rStyle w:val="CharAttribute2"/>
          <w:rFonts w:eastAsia="Batang"/>
          <w:szCs w:val="24"/>
        </w:rPr>
        <w:t>скую позицию</w:t>
      </w:r>
      <w:r w:rsidRPr="0097352F">
        <w:rPr>
          <w:rStyle w:val="CharAttribute2"/>
          <w:rFonts w:eastAsia="Batang"/>
          <w:szCs w:val="24"/>
        </w:rPr>
        <w:t xml:space="preserve">  и </w:t>
      </w:r>
      <w:r w:rsidR="00890317" w:rsidRPr="0097352F">
        <w:rPr>
          <w:rStyle w:val="CharAttribute2"/>
          <w:rFonts w:eastAsia="Batang"/>
          <w:szCs w:val="24"/>
        </w:rPr>
        <w:t xml:space="preserve">много еще чего </w:t>
      </w:r>
      <w:r w:rsidRPr="0097352F">
        <w:rPr>
          <w:rStyle w:val="CharAttribute2"/>
          <w:rFonts w:eastAsia="Batang"/>
          <w:szCs w:val="24"/>
        </w:rPr>
        <w:t xml:space="preserve"> (</w:t>
      </w:r>
      <w:r w:rsidR="003818AC" w:rsidRPr="0097352F">
        <w:rPr>
          <w:rStyle w:val="CharAttribute2"/>
          <w:rFonts w:eastAsia="Batang"/>
          <w:szCs w:val="24"/>
        </w:rPr>
        <w:t>М.</w:t>
      </w:r>
      <w:r w:rsidRPr="0097352F">
        <w:rPr>
          <w:rStyle w:val="CharAttribute2"/>
          <w:rFonts w:eastAsia="Batang"/>
          <w:szCs w:val="24"/>
        </w:rPr>
        <w:t>Барбер, Щедровицкий</w:t>
      </w:r>
      <w:r w:rsidR="0080155F" w:rsidRPr="0097352F">
        <w:rPr>
          <w:rStyle w:val="CharAttribute2"/>
          <w:rFonts w:eastAsia="Batang"/>
          <w:szCs w:val="24"/>
        </w:rPr>
        <w:t xml:space="preserve"> П.Г.</w:t>
      </w:r>
      <w:r w:rsidR="00C90B2B" w:rsidRPr="0097352F">
        <w:rPr>
          <w:rStyle w:val="CharAttribute2"/>
          <w:rFonts w:eastAsia="Batang"/>
          <w:szCs w:val="24"/>
        </w:rPr>
        <w:t xml:space="preserve"> и др.</w:t>
      </w:r>
      <w:r w:rsidRPr="0097352F">
        <w:rPr>
          <w:rStyle w:val="CharAttribute2"/>
          <w:rFonts w:eastAsia="Batang"/>
          <w:szCs w:val="24"/>
        </w:rPr>
        <w:t>)</w:t>
      </w:r>
      <w:r w:rsidR="00C90B2B" w:rsidRPr="0097352F">
        <w:rPr>
          <w:rStyle w:val="CharAttribute2"/>
          <w:rFonts w:eastAsia="Batang"/>
          <w:szCs w:val="24"/>
        </w:rPr>
        <w:t>.</w:t>
      </w:r>
    </w:p>
    <w:p w:rsidR="00C32463" w:rsidRPr="0097352F" w:rsidRDefault="00C32463" w:rsidP="0097352F">
      <w:pPr>
        <w:pStyle w:val="ParaAttribute3"/>
        <w:wordWrap/>
        <w:spacing w:after="0"/>
        <w:rPr>
          <w:rStyle w:val="CharAttribute4"/>
          <w:rFonts w:ascii="Times New Roman" w:hAnsi="Times New Roman"/>
          <w:sz w:val="24"/>
          <w:szCs w:val="24"/>
        </w:rPr>
      </w:pPr>
      <w:r w:rsidRPr="0097352F">
        <w:rPr>
          <w:rStyle w:val="CharAttribute4"/>
          <w:rFonts w:ascii="Times New Roman" w:hAnsi="Times New Roman"/>
          <w:sz w:val="24"/>
          <w:szCs w:val="24"/>
        </w:rPr>
        <w:t xml:space="preserve">Если раньше педагог работал только с </w:t>
      </w:r>
      <w:r w:rsidR="00890317" w:rsidRPr="0097352F">
        <w:rPr>
          <w:rStyle w:val="CharAttribute4"/>
          <w:rFonts w:ascii="Times New Roman" w:hAnsi="Times New Roman"/>
          <w:sz w:val="24"/>
          <w:szCs w:val="24"/>
        </w:rPr>
        <w:t xml:space="preserve">реальным </w:t>
      </w:r>
      <w:r w:rsidRPr="0097352F">
        <w:rPr>
          <w:rStyle w:val="CharAttribute4"/>
          <w:rFonts w:ascii="Times New Roman" w:hAnsi="Times New Roman"/>
          <w:sz w:val="24"/>
          <w:szCs w:val="24"/>
        </w:rPr>
        <w:t xml:space="preserve"> пространством</w:t>
      </w:r>
      <w:r w:rsidR="00890317" w:rsidRPr="0097352F">
        <w:rPr>
          <w:rStyle w:val="CharAttribute4"/>
          <w:rFonts w:ascii="Times New Roman" w:hAnsi="Times New Roman"/>
          <w:sz w:val="24"/>
          <w:szCs w:val="24"/>
        </w:rPr>
        <w:t xml:space="preserve"> – пространством</w:t>
      </w:r>
      <w:r w:rsidRPr="0097352F">
        <w:rPr>
          <w:rStyle w:val="CharAttribute4"/>
          <w:rFonts w:ascii="Times New Roman" w:hAnsi="Times New Roman"/>
          <w:sz w:val="24"/>
          <w:szCs w:val="24"/>
        </w:rPr>
        <w:t>,</w:t>
      </w:r>
      <w:r w:rsidR="00890317" w:rsidRPr="0097352F">
        <w:rPr>
          <w:rStyle w:val="CharAttribute4"/>
          <w:rFonts w:ascii="Times New Roman" w:hAnsi="Times New Roman"/>
          <w:sz w:val="24"/>
          <w:szCs w:val="24"/>
        </w:rPr>
        <w:t xml:space="preserve"> в котором он и дети (класс) находятся в одном месте здесь и </w:t>
      </w:r>
      <w:r w:rsidRPr="0097352F">
        <w:rPr>
          <w:rStyle w:val="CharAttribute4"/>
          <w:rFonts w:ascii="Times New Roman" w:hAnsi="Times New Roman"/>
          <w:sz w:val="24"/>
          <w:szCs w:val="24"/>
        </w:rPr>
        <w:t xml:space="preserve"> сейчас, </w:t>
      </w:r>
      <w:r w:rsidR="00890317" w:rsidRPr="0097352F">
        <w:rPr>
          <w:rStyle w:val="CharAttribute4"/>
          <w:rFonts w:ascii="Times New Roman" w:hAnsi="Times New Roman"/>
          <w:sz w:val="24"/>
          <w:szCs w:val="24"/>
        </w:rPr>
        <w:t>то сейчас предстоит работать и  в виртуально</w:t>
      </w:r>
      <w:r w:rsidRPr="0097352F">
        <w:rPr>
          <w:rStyle w:val="CharAttribute4"/>
          <w:rFonts w:ascii="Times New Roman" w:hAnsi="Times New Roman"/>
          <w:sz w:val="24"/>
          <w:szCs w:val="24"/>
        </w:rPr>
        <w:t>м</w:t>
      </w:r>
      <w:r w:rsidR="00890317" w:rsidRPr="0097352F">
        <w:rPr>
          <w:rStyle w:val="CharAttribute4"/>
          <w:rFonts w:ascii="Times New Roman" w:hAnsi="Times New Roman"/>
          <w:sz w:val="24"/>
          <w:szCs w:val="24"/>
        </w:rPr>
        <w:t xml:space="preserve">, когда необходимо заранее помыслить возможные ситуации работы разных школьников и создать для них систему опор, позволяющую им двигаться в индивидуальном режиме. </w:t>
      </w:r>
      <w:r w:rsidRPr="0097352F">
        <w:rPr>
          <w:rStyle w:val="CharAttribute4"/>
          <w:rFonts w:ascii="Times New Roman" w:hAnsi="Times New Roman"/>
          <w:sz w:val="24"/>
          <w:szCs w:val="24"/>
        </w:rPr>
        <w:t xml:space="preserve"> Раньше работа строилась на авторитете и высоком социальном статус учителя (</w:t>
      </w:r>
      <w:r w:rsidR="00890317" w:rsidRPr="0097352F">
        <w:rPr>
          <w:rStyle w:val="CharAttribute4"/>
          <w:rFonts w:ascii="Times New Roman" w:hAnsi="Times New Roman"/>
          <w:sz w:val="24"/>
          <w:szCs w:val="24"/>
        </w:rPr>
        <w:t>«</w:t>
      </w:r>
      <w:r w:rsidRPr="0097352F">
        <w:rPr>
          <w:rStyle w:val="CharAttribute4"/>
          <w:rFonts w:ascii="Times New Roman" w:hAnsi="Times New Roman"/>
          <w:sz w:val="24"/>
          <w:szCs w:val="24"/>
        </w:rPr>
        <w:t>поверь мне, тебе это</w:t>
      </w:r>
      <w:r w:rsidR="00890317" w:rsidRPr="0097352F">
        <w:rPr>
          <w:rStyle w:val="CharAttribute4"/>
          <w:rFonts w:ascii="Times New Roman" w:hAnsi="Times New Roman"/>
          <w:sz w:val="24"/>
          <w:szCs w:val="24"/>
        </w:rPr>
        <w:t xml:space="preserve"> в будущем </w:t>
      </w:r>
      <w:r w:rsidRPr="0097352F">
        <w:rPr>
          <w:rStyle w:val="CharAttribute4"/>
          <w:rFonts w:ascii="Times New Roman" w:hAnsi="Times New Roman"/>
          <w:sz w:val="24"/>
          <w:szCs w:val="24"/>
        </w:rPr>
        <w:t>пригодиться</w:t>
      </w:r>
      <w:r w:rsidR="00890317" w:rsidRPr="0097352F">
        <w:rPr>
          <w:rStyle w:val="CharAttribute4"/>
          <w:rFonts w:ascii="Times New Roman" w:hAnsi="Times New Roman"/>
          <w:sz w:val="24"/>
          <w:szCs w:val="24"/>
        </w:rPr>
        <w:t>»</w:t>
      </w:r>
      <w:r w:rsidRPr="0097352F">
        <w:rPr>
          <w:rStyle w:val="CharAttribute4"/>
          <w:rFonts w:ascii="Times New Roman" w:hAnsi="Times New Roman"/>
          <w:sz w:val="24"/>
          <w:szCs w:val="24"/>
        </w:rPr>
        <w:t>), сейчас это</w:t>
      </w:r>
      <w:r w:rsidR="00890317" w:rsidRPr="0097352F">
        <w:rPr>
          <w:rStyle w:val="CharAttribute4"/>
          <w:rFonts w:ascii="Times New Roman" w:hAnsi="Times New Roman"/>
          <w:sz w:val="24"/>
          <w:szCs w:val="24"/>
        </w:rPr>
        <w:t xml:space="preserve"> уже не сработает – современному школьнику надо доказать, что это знание ему действительно необходимо для решения его собственных задач</w:t>
      </w:r>
      <w:r w:rsidRPr="0097352F">
        <w:rPr>
          <w:rStyle w:val="CharAttribute4"/>
          <w:rFonts w:ascii="Times New Roman" w:hAnsi="Times New Roman"/>
          <w:sz w:val="24"/>
          <w:szCs w:val="24"/>
        </w:rPr>
        <w:t xml:space="preserve">. </w:t>
      </w:r>
      <w:r w:rsidR="00890317" w:rsidRPr="0097352F">
        <w:rPr>
          <w:rStyle w:val="CharAttribute4"/>
          <w:rFonts w:ascii="Times New Roman" w:hAnsi="Times New Roman"/>
          <w:sz w:val="24"/>
          <w:szCs w:val="24"/>
        </w:rPr>
        <w:t>Сейчас р</w:t>
      </w:r>
      <w:r w:rsidRPr="0097352F">
        <w:rPr>
          <w:rStyle w:val="CharAttribute4"/>
          <w:rFonts w:ascii="Times New Roman" w:hAnsi="Times New Roman"/>
          <w:sz w:val="24"/>
          <w:szCs w:val="24"/>
        </w:rPr>
        <w:t xml:space="preserve">абота </w:t>
      </w:r>
      <w:r w:rsidR="00890317" w:rsidRPr="0097352F">
        <w:rPr>
          <w:rStyle w:val="CharAttribute4"/>
          <w:rFonts w:ascii="Times New Roman" w:hAnsi="Times New Roman"/>
          <w:sz w:val="24"/>
          <w:szCs w:val="24"/>
        </w:rPr>
        <w:t xml:space="preserve">педагога должна строиться в соответствии с </w:t>
      </w:r>
      <w:r w:rsidRPr="0097352F">
        <w:rPr>
          <w:rStyle w:val="CharAttribute4"/>
          <w:rFonts w:ascii="Times New Roman" w:hAnsi="Times New Roman"/>
          <w:sz w:val="24"/>
          <w:szCs w:val="24"/>
        </w:rPr>
        <w:t xml:space="preserve"> притязаниями</w:t>
      </w:r>
      <w:r w:rsidR="00890317" w:rsidRPr="0097352F">
        <w:rPr>
          <w:rStyle w:val="CharAttribute4"/>
          <w:rFonts w:ascii="Times New Roman" w:hAnsi="Times New Roman"/>
          <w:sz w:val="24"/>
          <w:szCs w:val="24"/>
        </w:rPr>
        <w:t xml:space="preserve"> школьников</w:t>
      </w:r>
      <w:r w:rsidRPr="0097352F">
        <w:rPr>
          <w:rStyle w:val="CharAttribute4"/>
          <w:rFonts w:ascii="Times New Roman" w:hAnsi="Times New Roman"/>
          <w:sz w:val="24"/>
          <w:szCs w:val="24"/>
        </w:rPr>
        <w:t xml:space="preserve">, а не </w:t>
      </w:r>
      <w:r w:rsidR="00890317" w:rsidRPr="0097352F">
        <w:rPr>
          <w:rStyle w:val="CharAttribute4"/>
          <w:rFonts w:ascii="Times New Roman" w:hAnsi="Times New Roman"/>
          <w:sz w:val="24"/>
          <w:szCs w:val="24"/>
        </w:rPr>
        <w:t>в соответствии с тем, что кто-то (</w:t>
      </w:r>
      <w:r w:rsidR="001C0401" w:rsidRPr="0097352F">
        <w:rPr>
          <w:rStyle w:val="CharAttribute4"/>
          <w:rFonts w:ascii="Times New Roman" w:hAnsi="Times New Roman"/>
          <w:sz w:val="24"/>
          <w:szCs w:val="24"/>
        </w:rPr>
        <w:t>государство</w:t>
      </w:r>
      <w:r w:rsidR="00890317" w:rsidRPr="0097352F">
        <w:rPr>
          <w:rStyle w:val="CharAttribute4"/>
          <w:rFonts w:ascii="Times New Roman" w:hAnsi="Times New Roman"/>
          <w:sz w:val="24"/>
          <w:szCs w:val="24"/>
        </w:rPr>
        <w:t>) посчитал необходимым</w:t>
      </w:r>
      <w:r w:rsidR="004E4C8A" w:rsidRPr="0097352F">
        <w:rPr>
          <w:rStyle w:val="CharAttribute4"/>
          <w:rFonts w:ascii="Times New Roman" w:hAnsi="Times New Roman"/>
          <w:sz w:val="24"/>
          <w:szCs w:val="24"/>
        </w:rPr>
        <w:t xml:space="preserve">/должным </w:t>
      </w:r>
      <w:r w:rsidR="00890317" w:rsidRPr="0097352F">
        <w:rPr>
          <w:rStyle w:val="CharAttribute4"/>
          <w:rFonts w:ascii="Times New Roman" w:hAnsi="Times New Roman"/>
          <w:sz w:val="24"/>
          <w:szCs w:val="24"/>
        </w:rPr>
        <w:t xml:space="preserve"> изучить в это время и соответствующим образом.</w:t>
      </w:r>
      <w:r w:rsidR="001C0401" w:rsidRPr="0097352F">
        <w:rPr>
          <w:rStyle w:val="CharAttribute4"/>
          <w:rFonts w:ascii="Times New Roman" w:hAnsi="Times New Roman"/>
          <w:sz w:val="24"/>
          <w:szCs w:val="24"/>
        </w:rPr>
        <w:t xml:space="preserve"> Как заказчик на школьное образования оформляет себя бизнес и общественно-политические силы. Это означает, что сейчас педагог находится в ситуации неоднозначности заказа на школьное образование, и на эту неоднозначности должен как-то сам отвечать. </w:t>
      </w:r>
      <w:r w:rsidR="00890317" w:rsidRPr="0097352F">
        <w:rPr>
          <w:rStyle w:val="CharAttribute4"/>
          <w:rFonts w:ascii="Times New Roman" w:hAnsi="Times New Roman"/>
          <w:sz w:val="24"/>
          <w:szCs w:val="24"/>
        </w:rPr>
        <w:t xml:space="preserve"> </w:t>
      </w:r>
      <w:r w:rsidR="004E4C8A" w:rsidRPr="0097352F">
        <w:rPr>
          <w:rStyle w:val="CharAttribute4"/>
          <w:rFonts w:ascii="Times New Roman" w:hAnsi="Times New Roman"/>
          <w:sz w:val="24"/>
          <w:szCs w:val="24"/>
        </w:rPr>
        <w:t xml:space="preserve">Если раньше учитель по факту выступал транслятором знаний, то сейчас он должен стать  </w:t>
      </w:r>
      <w:r w:rsidRPr="0097352F">
        <w:rPr>
          <w:rStyle w:val="CharAttribute4"/>
          <w:rFonts w:ascii="Times New Roman" w:hAnsi="Times New Roman"/>
          <w:sz w:val="24"/>
          <w:szCs w:val="24"/>
        </w:rPr>
        <w:t xml:space="preserve"> </w:t>
      </w:r>
      <w:r w:rsidR="001C0401" w:rsidRPr="0097352F">
        <w:rPr>
          <w:rStyle w:val="CharAttribute4"/>
          <w:rFonts w:ascii="Times New Roman" w:hAnsi="Times New Roman"/>
          <w:sz w:val="24"/>
          <w:szCs w:val="24"/>
        </w:rPr>
        <w:t xml:space="preserve">координатором информационных потоков, мотиватором, экспертом </w:t>
      </w:r>
      <w:r w:rsidR="004E4C8A" w:rsidRPr="0097352F">
        <w:rPr>
          <w:rStyle w:val="CharAttribute4"/>
          <w:rFonts w:ascii="Times New Roman" w:hAnsi="Times New Roman"/>
          <w:sz w:val="24"/>
          <w:szCs w:val="24"/>
        </w:rPr>
        <w:t xml:space="preserve">– то есть так строить занятия, чтобы у детей появлялись свои вопросы и с помощью учителя они искали на них ответы и т.д.    </w:t>
      </w:r>
    </w:p>
    <w:p w:rsidR="00C32463" w:rsidRPr="0097352F" w:rsidRDefault="00C6236B" w:rsidP="0097352F">
      <w:pPr>
        <w:pStyle w:val="ParaAttribute3"/>
        <w:wordWrap/>
        <w:spacing w:after="0"/>
        <w:rPr>
          <w:rStyle w:val="CharAttribute4"/>
          <w:rFonts w:ascii="Times New Roman" w:hAnsi="Times New Roman"/>
          <w:sz w:val="24"/>
          <w:szCs w:val="24"/>
        </w:rPr>
      </w:pPr>
      <w:proofErr w:type="gramStart"/>
      <w:r w:rsidRPr="0097352F">
        <w:rPr>
          <w:rStyle w:val="CharAttribute4"/>
          <w:rFonts w:ascii="Times New Roman" w:hAnsi="Times New Roman"/>
          <w:sz w:val="24"/>
          <w:szCs w:val="24"/>
        </w:rPr>
        <w:t>Следует также добавить, что е</w:t>
      </w:r>
      <w:r w:rsidR="00C32463" w:rsidRPr="0097352F">
        <w:rPr>
          <w:rStyle w:val="CharAttribute4"/>
          <w:rFonts w:ascii="Times New Roman" w:hAnsi="Times New Roman"/>
          <w:sz w:val="24"/>
          <w:szCs w:val="24"/>
        </w:rPr>
        <w:t xml:space="preserve">сли раньше была одна квалификация  - </w:t>
      </w:r>
      <w:r w:rsidRPr="0097352F">
        <w:rPr>
          <w:rStyle w:val="CharAttribute4"/>
          <w:rFonts w:ascii="Times New Roman" w:hAnsi="Times New Roman"/>
          <w:sz w:val="24"/>
          <w:szCs w:val="24"/>
        </w:rPr>
        <w:t>«</w:t>
      </w:r>
      <w:r w:rsidR="00C32463" w:rsidRPr="0097352F">
        <w:rPr>
          <w:rStyle w:val="CharAttribute4"/>
          <w:rFonts w:ascii="Times New Roman" w:hAnsi="Times New Roman"/>
          <w:sz w:val="24"/>
          <w:szCs w:val="24"/>
        </w:rPr>
        <w:t>педагог</w:t>
      </w:r>
      <w:r w:rsidRPr="0097352F">
        <w:rPr>
          <w:rStyle w:val="CharAttribute4"/>
          <w:rFonts w:ascii="Times New Roman" w:hAnsi="Times New Roman"/>
          <w:sz w:val="24"/>
          <w:szCs w:val="24"/>
        </w:rPr>
        <w:t>»</w:t>
      </w:r>
      <w:r w:rsidR="00C32463" w:rsidRPr="0097352F">
        <w:rPr>
          <w:rStyle w:val="CharAttribute4"/>
          <w:rFonts w:ascii="Times New Roman" w:hAnsi="Times New Roman"/>
          <w:sz w:val="24"/>
          <w:szCs w:val="24"/>
        </w:rPr>
        <w:t xml:space="preserve">,  то сейчас </w:t>
      </w:r>
      <w:r w:rsidRPr="0097352F">
        <w:rPr>
          <w:rStyle w:val="CharAttribute4"/>
          <w:rFonts w:ascii="Times New Roman" w:hAnsi="Times New Roman"/>
          <w:sz w:val="24"/>
          <w:szCs w:val="24"/>
        </w:rPr>
        <w:t xml:space="preserve">к современному учителю </w:t>
      </w:r>
      <w:r w:rsidR="00C32463" w:rsidRPr="0097352F">
        <w:rPr>
          <w:rStyle w:val="CharAttribute7"/>
          <w:rFonts w:hAnsi="Times New Roman"/>
          <w:szCs w:val="24"/>
        </w:rPr>
        <w:t xml:space="preserve"> </w:t>
      </w:r>
      <w:r w:rsidRPr="0097352F">
        <w:rPr>
          <w:rStyle w:val="CharAttribute7"/>
          <w:rFonts w:hAnsi="Times New Roman"/>
          <w:szCs w:val="24"/>
        </w:rPr>
        <w:t>подходит «</w:t>
      </w:r>
      <w:r w:rsidR="00C32463" w:rsidRPr="0097352F">
        <w:rPr>
          <w:rStyle w:val="CharAttribute7"/>
          <w:rFonts w:hAnsi="Times New Roman"/>
          <w:szCs w:val="24"/>
        </w:rPr>
        <w:t>разнообразный перечень типов работ от домашнего воспитателя до менеджера образования и специалиста в области образовательного права, от разработчика нового образовательного контента и до специалиста в реализации образовательных проектов, от разработчика и технолога образовательных тестов до специалиста в реализации индивидуальных программ, связанных с особыми возможностями</w:t>
      </w:r>
      <w:proofErr w:type="gramEnd"/>
      <w:r w:rsidR="00C32463" w:rsidRPr="0097352F">
        <w:rPr>
          <w:rStyle w:val="CharAttribute7"/>
          <w:rFonts w:hAnsi="Times New Roman"/>
          <w:szCs w:val="24"/>
        </w:rPr>
        <w:t xml:space="preserve"> ребенка»</w:t>
      </w:r>
      <w:r w:rsidR="00C32463" w:rsidRPr="0097352F">
        <w:rPr>
          <w:rStyle w:val="CharAttribute4"/>
          <w:rFonts w:ascii="Times New Roman" w:hAnsi="Times New Roman"/>
          <w:sz w:val="24"/>
          <w:szCs w:val="24"/>
        </w:rPr>
        <w:t xml:space="preserve"> </w:t>
      </w:r>
      <w:r w:rsidR="00C90B2B" w:rsidRPr="0097352F">
        <w:rPr>
          <w:rStyle w:val="CharAttribute4"/>
          <w:rFonts w:ascii="Times New Roman" w:hAnsi="Times New Roman"/>
          <w:sz w:val="24"/>
          <w:szCs w:val="24"/>
        </w:rPr>
        <w:t>[8, стр. 142].</w:t>
      </w:r>
      <w:r w:rsidR="00C32463" w:rsidRPr="0097352F">
        <w:rPr>
          <w:rStyle w:val="CharAttribute4"/>
          <w:rFonts w:ascii="Times New Roman" w:hAnsi="Times New Roman"/>
          <w:sz w:val="24"/>
          <w:szCs w:val="24"/>
        </w:rPr>
        <w:t xml:space="preserve"> </w:t>
      </w:r>
    </w:p>
    <w:p w:rsidR="00B6416A" w:rsidRPr="0097352F" w:rsidRDefault="00095F5E" w:rsidP="0097352F">
      <w:pPr>
        <w:pStyle w:val="ParaAttribute15"/>
        <w:tabs>
          <w:tab w:val="left" w:pos="3544"/>
        </w:tabs>
        <w:wordWrap/>
        <w:spacing w:after="0"/>
        <w:ind w:left="0" w:firstLine="708"/>
        <w:jc w:val="both"/>
        <w:rPr>
          <w:rStyle w:val="CharAttribute4"/>
          <w:rFonts w:ascii="Times New Roman" w:hAnsi="Times New Roman"/>
          <w:sz w:val="24"/>
          <w:szCs w:val="24"/>
        </w:rPr>
      </w:pPr>
      <w:r w:rsidRPr="0097352F">
        <w:rPr>
          <w:rStyle w:val="CharAttribute4"/>
          <w:rFonts w:ascii="Times New Roman" w:hAnsi="Times New Roman"/>
          <w:sz w:val="24"/>
          <w:szCs w:val="24"/>
        </w:rPr>
        <w:t>Сложность ситуации современного российского учительства состоит в том, что все эти новые компетентности (умения) и новые компетенции (новые задачи</w:t>
      </w:r>
      <w:r w:rsidR="00775A48" w:rsidRPr="0097352F">
        <w:rPr>
          <w:rStyle w:val="CharAttribute4"/>
          <w:rFonts w:ascii="Times New Roman" w:hAnsi="Times New Roman"/>
          <w:sz w:val="24"/>
          <w:szCs w:val="24"/>
        </w:rPr>
        <w:t>, функции</w:t>
      </w:r>
      <w:r w:rsidRPr="0097352F">
        <w:rPr>
          <w:rStyle w:val="CharAttribute4"/>
          <w:rFonts w:ascii="Times New Roman" w:hAnsi="Times New Roman"/>
          <w:sz w:val="24"/>
          <w:szCs w:val="24"/>
        </w:rPr>
        <w:t>) никак не отражаются на социальной карьере учителя.</w:t>
      </w:r>
      <w:r w:rsidR="005B32D2" w:rsidRPr="0097352F">
        <w:rPr>
          <w:rStyle w:val="CharAttribute4"/>
          <w:rFonts w:ascii="Times New Roman" w:hAnsi="Times New Roman"/>
          <w:sz w:val="24"/>
          <w:szCs w:val="24"/>
        </w:rPr>
        <w:t xml:space="preserve"> Пришел молодым в школу  – ты учитель, отработал 5, 10 или 20 лет  – ты все так же учитель. Это демонстрирует,  что в учительской деятельности нет никакой динамики, признанной профессиональным сообществом. Человек не движется в профессиональном плане, развития не происходит. </w:t>
      </w:r>
      <w:r w:rsidR="00EA6F32" w:rsidRPr="0097352F">
        <w:rPr>
          <w:rStyle w:val="CharAttribute4"/>
          <w:rFonts w:ascii="Times New Roman" w:hAnsi="Times New Roman"/>
          <w:sz w:val="24"/>
          <w:szCs w:val="24"/>
        </w:rPr>
        <w:t>Д</w:t>
      </w:r>
      <w:r w:rsidR="005B32D2" w:rsidRPr="0097352F">
        <w:rPr>
          <w:rStyle w:val="CharAttribute4"/>
          <w:rFonts w:ascii="Times New Roman" w:hAnsi="Times New Roman"/>
          <w:sz w:val="24"/>
          <w:szCs w:val="24"/>
        </w:rPr>
        <w:t>ля обеспечения самочувств</w:t>
      </w:r>
      <w:r w:rsidR="00EA6F32" w:rsidRPr="0097352F">
        <w:rPr>
          <w:rStyle w:val="CharAttribute4"/>
          <w:rFonts w:ascii="Times New Roman" w:hAnsi="Times New Roman"/>
          <w:sz w:val="24"/>
          <w:szCs w:val="24"/>
        </w:rPr>
        <w:t>ия (</w:t>
      </w:r>
      <w:r w:rsidR="005B32D2" w:rsidRPr="0097352F">
        <w:rPr>
          <w:rStyle w:val="CharAttribute4"/>
          <w:rFonts w:ascii="Times New Roman" w:hAnsi="Times New Roman"/>
          <w:sz w:val="24"/>
          <w:szCs w:val="24"/>
        </w:rPr>
        <w:t xml:space="preserve">я есть, я существую, я такой-то…) </w:t>
      </w:r>
      <w:r w:rsidR="00EA6F32" w:rsidRPr="0097352F">
        <w:rPr>
          <w:rStyle w:val="CharAttribute4"/>
          <w:rFonts w:ascii="Times New Roman" w:hAnsi="Times New Roman"/>
          <w:sz w:val="24"/>
          <w:szCs w:val="24"/>
        </w:rPr>
        <w:t xml:space="preserve">очень </w:t>
      </w:r>
      <w:r w:rsidR="005B32D2" w:rsidRPr="0097352F">
        <w:rPr>
          <w:rStyle w:val="CharAttribute4"/>
          <w:rFonts w:ascii="Times New Roman" w:hAnsi="Times New Roman"/>
          <w:sz w:val="24"/>
          <w:szCs w:val="24"/>
        </w:rPr>
        <w:t xml:space="preserve"> важно увидеть собственно</w:t>
      </w:r>
      <w:r w:rsidR="00C32025" w:rsidRPr="0097352F">
        <w:rPr>
          <w:rStyle w:val="CharAttribute4"/>
          <w:rFonts w:ascii="Times New Roman" w:hAnsi="Times New Roman"/>
          <w:sz w:val="24"/>
          <w:szCs w:val="24"/>
        </w:rPr>
        <w:t>е</w:t>
      </w:r>
      <w:r w:rsidR="005B32D2" w:rsidRPr="0097352F">
        <w:rPr>
          <w:rStyle w:val="CharAttribute4"/>
          <w:rFonts w:ascii="Times New Roman" w:hAnsi="Times New Roman"/>
          <w:sz w:val="24"/>
          <w:szCs w:val="24"/>
        </w:rPr>
        <w:t xml:space="preserve"> движение, продемонстрировать себе и</w:t>
      </w:r>
      <w:r w:rsidR="00EA6F32" w:rsidRPr="0097352F">
        <w:rPr>
          <w:rStyle w:val="CharAttribute4"/>
          <w:rFonts w:ascii="Times New Roman" w:hAnsi="Times New Roman"/>
          <w:sz w:val="24"/>
          <w:szCs w:val="24"/>
        </w:rPr>
        <w:t xml:space="preserve"> другим собственное «могу» и динамику его изменения</w:t>
      </w:r>
      <w:r w:rsidR="005B32D2" w:rsidRPr="0097352F">
        <w:rPr>
          <w:rStyle w:val="CharAttribute4"/>
          <w:rFonts w:ascii="Times New Roman" w:hAnsi="Times New Roman"/>
          <w:sz w:val="24"/>
          <w:szCs w:val="24"/>
        </w:rPr>
        <w:t xml:space="preserve">. </w:t>
      </w:r>
    </w:p>
    <w:p w:rsidR="00C035F5" w:rsidRPr="0097352F" w:rsidRDefault="00C035F5" w:rsidP="0097352F">
      <w:pPr>
        <w:pStyle w:val="ParaAttribute15"/>
        <w:wordWrap/>
        <w:spacing w:after="0"/>
        <w:ind w:left="0" w:firstLine="708"/>
        <w:jc w:val="both"/>
        <w:rPr>
          <w:rStyle w:val="CharAttribute4"/>
          <w:rFonts w:ascii="Times New Roman" w:hAnsi="Times New Roman"/>
          <w:sz w:val="24"/>
          <w:szCs w:val="24"/>
        </w:rPr>
      </w:pPr>
      <w:r w:rsidRPr="0097352F">
        <w:rPr>
          <w:rStyle w:val="CharAttribute4"/>
          <w:rFonts w:ascii="Times New Roman" w:hAnsi="Times New Roman"/>
          <w:sz w:val="24"/>
          <w:szCs w:val="24"/>
        </w:rPr>
        <w:lastRenderedPageBreak/>
        <w:t xml:space="preserve">Если обратиться к зарубежному опыту, то можно найти примеры </w:t>
      </w:r>
      <w:r w:rsidR="00852E19" w:rsidRPr="0097352F">
        <w:rPr>
          <w:rStyle w:val="CharAttribute4"/>
          <w:rFonts w:ascii="Times New Roman" w:hAnsi="Times New Roman"/>
          <w:sz w:val="24"/>
          <w:szCs w:val="24"/>
        </w:rPr>
        <w:t xml:space="preserve">профессионального роста </w:t>
      </w:r>
      <w:r w:rsidRPr="0097352F">
        <w:rPr>
          <w:rStyle w:val="CharAttribute4"/>
          <w:rFonts w:ascii="Times New Roman" w:hAnsi="Times New Roman"/>
          <w:sz w:val="24"/>
          <w:szCs w:val="24"/>
        </w:rPr>
        <w:t>в образовании. Так, например,</w:t>
      </w:r>
      <w:r w:rsidR="00424E1D" w:rsidRPr="0097352F">
        <w:rPr>
          <w:rStyle w:val="CharAttribute4"/>
          <w:rFonts w:ascii="Times New Roman" w:hAnsi="Times New Roman"/>
          <w:sz w:val="24"/>
          <w:szCs w:val="24"/>
        </w:rPr>
        <w:t xml:space="preserve"> в школьном образовании Великобритании представлены </w:t>
      </w:r>
      <w:r w:rsidR="00424E1D" w:rsidRPr="0097352F">
        <w:rPr>
          <w:sz w:val="24"/>
          <w:szCs w:val="24"/>
        </w:rPr>
        <w:t xml:space="preserve"> 5 этапов профессионального роста/профессиональной карьеры учителя: новичок, продвинутый молодой учитель, специалист, знаток, эксперт</w:t>
      </w:r>
      <w:r w:rsidR="00280756" w:rsidRPr="0097352F">
        <w:rPr>
          <w:sz w:val="24"/>
          <w:szCs w:val="24"/>
        </w:rPr>
        <w:t xml:space="preserve"> [5]</w:t>
      </w:r>
      <w:r w:rsidR="00424E1D" w:rsidRPr="0097352F">
        <w:rPr>
          <w:rStyle w:val="CharAttribute4"/>
          <w:rFonts w:ascii="Times New Roman" w:hAnsi="Times New Roman"/>
          <w:sz w:val="24"/>
          <w:szCs w:val="24"/>
        </w:rPr>
        <w:t>.</w:t>
      </w:r>
    </w:p>
    <w:p w:rsidR="00141ECC" w:rsidRPr="0097352F" w:rsidRDefault="006A4211" w:rsidP="0097352F">
      <w:pPr>
        <w:pStyle w:val="ParaAttribute15"/>
        <w:wordWrap/>
        <w:spacing w:after="0"/>
        <w:ind w:left="0" w:firstLine="708"/>
        <w:jc w:val="both"/>
        <w:rPr>
          <w:rStyle w:val="CharAttribute4"/>
          <w:rFonts w:ascii="Times New Roman" w:hAnsi="Times New Roman"/>
          <w:sz w:val="24"/>
          <w:szCs w:val="24"/>
        </w:rPr>
      </w:pPr>
      <w:r w:rsidRPr="0097352F">
        <w:rPr>
          <w:rStyle w:val="CharAttribute4"/>
          <w:rFonts w:ascii="Times New Roman" w:hAnsi="Times New Roman"/>
          <w:sz w:val="24"/>
          <w:szCs w:val="24"/>
        </w:rPr>
        <w:t xml:space="preserve"> </w:t>
      </w:r>
      <w:r w:rsidR="00B6416A" w:rsidRPr="0097352F">
        <w:rPr>
          <w:rStyle w:val="CharAttribute4"/>
          <w:rFonts w:ascii="Times New Roman" w:hAnsi="Times New Roman"/>
          <w:sz w:val="24"/>
          <w:szCs w:val="24"/>
        </w:rPr>
        <w:t>Исследование «</w:t>
      </w:r>
      <w:r w:rsidR="003209D9" w:rsidRPr="0097352F">
        <w:rPr>
          <w:rStyle w:val="CharAttribute4"/>
          <w:rFonts w:ascii="Times New Roman" w:hAnsi="Times New Roman"/>
          <w:sz w:val="24"/>
          <w:szCs w:val="24"/>
        </w:rPr>
        <w:t>П</w:t>
      </w:r>
      <w:r w:rsidR="00370CA2" w:rsidRPr="0097352F">
        <w:rPr>
          <w:rStyle w:val="CharAttribute4"/>
          <w:rFonts w:ascii="Times New Roman" w:hAnsi="Times New Roman"/>
          <w:sz w:val="24"/>
          <w:szCs w:val="24"/>
        </w:rPr>
        <w:t>роблемы профессионализации работников обра</w:t>
      </w:r>
      <w:r w:rsidR="00852E19" w:rsidRPr="0097352F">
        <w:rPr>
          <w:rStyle w:val="CharAttribute4"/>
          <w:rFonts w:ascii="Times New Roman" w:hAnsi="Times New Roman"/>
          <w:sz w:val="24"/>
          <w:szCs w:val="24"/>
        </w:rPr>
        <w:t>з</w:t>
      </w:r>
      <w:r w:rsidR="00370CA2" w:rsidRPr="0097352F">
        <w:rPr>
          <w:rStyle w:val="CharAttribute4"/>
          <w:rFonts w:ascii="Times New Roman" w:hAnsi="Times New Roman"/>
          <w:sz w:val="24"/>
          <w:szCs w:val="24"/>
        </w:rPr>
        <w:t>ования</w:t>
      </w:r>
      <w:r w:rsidR="00B6416A" w:rsidRPr="0097352F">
        <w:rPr>
          <w:rStyle w:val="CharAttribute4"/>
          <w:rFonts w:ascii="Times New Roman" w:hAnsi="Times New Roman"/>
          <w:sz w:val="24"/>
          <w:szCs w:val="24"/>
        </w:rPr>
        <w:t>»</w:t>
      </w:r>
      <w:r w:rsidR="00370CA2" w:rsidRPr="0097352F">
        <w:rPr>
          <w:rStyle w:val="CharAttribute4"/>
          <w:rFonts w:ascii="Times New Roman" w:hAnsi="Times New Roman"/>
          <w:sz w:val="24"/>
          <w:szCs w:val="24"/>
        </w:rPr>
        <w:t>,</w:t>
      </w:r>
      <w:r w:rsidR="00B6416A" w:rsidRPr="0097352F">
        <w:rPr>
          <w:rStyle w:val="CharAttribute4"/>
          <w:rFonts w:ascii="Times New Roman" w:hAnsi="Times New Roman"/>
          <w:sz w:val="24"/>
          <w:szCs w:val="24"/>
        </w:rPr>
        <w:t xml:space="preserve"> проведенное в Красноярском крае </w:t>
      </w:r>
      <w:r w:rsidR="00141ECC" w:rsidRPr="0097352F">
        <w:rPr>
          <w:rStyle w:val="CharAttribute4"/>
          <w:rFonts w:ascii="Times New Roman" w:hAnsi="Times New Roman"/>
          <w:sz w:val="24"/>
          <w:szCs w:val="24"/>
        </w:rPr>
        <w:t>получили важные для нашей работы результаты</w:t>
      </w:r>
      <w:r w:rsidR="00C035F5" w:rsidRPr="0097352F">
        <w:rPr>
          <w:rStyle w:val="CharAttribute4"/>
          <w:rFonts w:ascii="Times New Roman" w:hAnsi="Times New Roman"/>
          <w:sz w:val="24"/>
          <w:szCs w:val="24"/>
        </w:rPr>
        <w:t xml:space="preserve">, которые подтверждают </w:t>
      </w:r>
      <w:r w:rsidR="003209D9" w:rsidRPr="0097352F">
        <w:rPr>
          <w:rStyle w:val="CharAttribute4"/>
          <w:rFonts w:ascii="Times New Roman" w:hAnsi="Times New Roman"/>
          <w:sz w:val="24"/>
          <w:szCs w:val="24"/>
        </w:rPr>
        <w:t xml:space="preserve">обозначенные выше тезисы: </w:t>
      </w:r>
    </w:p>
    <w:p w:rsidR="00141ECC" w:rsidRPr="0097352F" w:rsidRDefault="00141ECC" w:rsidP="0097352F">
      <w:pPr>
        <w:pStyle w:val="ParaAttribute3"/>
        <w:numPr>
          <w:ilvl w:val="0"/>
          <w:numId w:val="5"/>
        </w:numPr>
        <w:wordWrap/>
        <w:spacing w:after="0"/>
        <w:ind w:hanging="294"/>
        <w:rPr>
          <w:rStyle w:val="CharAttribute2"/>
          <w:rFonts w:eastAsia="Batang"/>
          <w:szCs w:val="24"/>
        </w:rPr>
      </w:pPr>
      <w:r w:rsidRPr="0097352F">
        <w:rPr>
          <w:rStyle w:val="CharAttribute4"/>
          <w:rFonts w:ascii="Times New Roman" w:hAnsi="Times New Roman"/>
          <w:sz w:val="24"/>
          <w:szCs w:val="24"/>
        </w:rPr>
        <w:t>о</w:t>
      </w:r>
      <w:r w:rsidR="00B6416A" w:rsidRPr="0097352F">
        <w:rPr>
          <w:rStyle w:val="CharAttribute4"/>
          <w:rFonts w:ascii="Times New Roman" w:hAnsi="Times New Roman"/>
          <w:sz w:val="24"/>
          <w:szCs w:val="24"/>
        </w:rPr>
        <w:t xml:space="preserve">сновной причиной перехода </w:t>
      </w:r>
      <w:r w:rsidR="003209D9" w:rsidRPr="0097352F">
        <w:rPr>
          <w:rStyle w:val="CharAttribute4"/>
          <w:rFonts w:ascii="Times New Roman" w:hAnsi="Times New Roman"/>
          <w:sz w:val="24"/>
          <w:szCs w:val="24"/>
        </w:rPr>
        <w:t xml:space="preserve">учителей </w:t>
      </w:r>
      <w:r w:rsidR="00B6416A" w:rsidRPr="0097352F">
        <w:rPr>
          <w:rStyle w:val="CharAttribute4"/>
          <w:rFonts w:ascii="Times New Roman" w:hAnsi="Times New Roman"/>
          <w:sz w:val="24"/>
          <w:szCs w:val="24"/>
        </w:rPr>
        <w:t xml:space="preserve">на другую работу является  </w:t>
      </w:r>
      <w:r w:rsidR="00B6416A" w:rsidRPr="0097352F">
        <w:rPr>
          <w:rStyle w:val="CharAttribute2"/>
          <w:rFonts w:eastAsia="Batang"/>
          <w:szCs w:val="24"/>
        </w:rPr>
        <w:t>ощущение тупика на занимаемой должности</w:t>
      </w:r>
      <w:r w:rsidR="004C37B9" w:rsidRPr="0097352F">
        <w:rPr>
          <w:rStyle w:val="CharAttribute2"/>
          <w:rFonts w:eastAsia="Batang"/>
          <w:szCs w:val="24"/>
        </w:rPr>
        <w:t xml:space="preserve">. Это означает, что наличные профессиональные характеристики уже не соответствуют предлагаемым к решению профессиональным задачам. </w:t>
      </w:r>
    </w:p>
    <w:p w:rsidR="00861EC2" w:rsidRPr="0097352F" w:rsidRDefault="00141ECC" w:rsidP="0097352F">
      <w:pPr>
        <w:pStyle w:val="ParaAttribute3"/>
        <w:numPr>
          <w:ilvl w:val="0"/>
          <w:numId w:val="5"/>
        </w:numPr>
        <w:wordWrap/>
        <w:spacing w:after="0"/>
        <w:rPr>
          <w:rStyle w:val="CharAttribute4"/>
          <w:rFonts w:ascii="Times New Roman" w:eastAsia="Batang" w:hAnsi="Times New Roman"/>
          <w:sz w:val="24"/>
          <w:szCs w:val="24"/>
        </w:rPr>
      </w:pPr>
      <w:proofErr w:type="gramStart"/>
      <w:r w:rsidRPr="0097352F">
        <w:rPr>
          <w:rStyle w:val="CharAttribute2"/>
          <w:rFonts w:eastAsia="Batang"/>
          <w:szCs w:val="24"/>
        </w:rPr>
        <w:t>е</w:t>
      </w:r>
      <w:proofErr w:type="gramEnd"/>
      <w:r w:rsidRPr="0097352F">
        <w:rPr>
          <w:rStyle w:val="CharAttribute4"/>
          <w:rFonts w:ascii="Times New Roman" w:hAnsi="Times New Roman"/>
          <w:sz w:val="24"/>
          <w:szCs w:val="24"/>
        </w:rPr>
        <w:t>динственный показатель профессионального успеха на данный момент, по мнению самих педагогов, – это достижения детей. Ощущения собственного изменения, прироста, развития – нет. Как у молодых педагогов, так и «опытных».</w:t>
      </w:r>
      <w:r w:rsidR="00861EC2" w:rsidRPr="0097352F">
        <w:rPr>
          <w:rStyle w:val="CharAttribute4"/>
          <w:rFonts w:ascii="Times New Roman" w:hAnsi="Times New Roman"/>
          <w:sz w:val="24"/>
          <w:szCs w:val="24"/>
        </w:rPr>
        <w:t xml:space="preserve"> </w:t>
      </w:r>
    </w:p>
    <w:p w:rsidR="00861EC2" w:rsidRPr="0097352F" w:rsidRDefault="00861EC2" w:rsidP="0097352F">
      <w:pPr>
        <w:pStyle w:val="ParaAttribute3"/>
        <w:numPr>
          <w:ilvl w:val="0"/>
          <w:numId w:val="5"/>
        </w:numPr>
        <w:wordWrap/>
        <w:spacing w:after="0"/>
        <w:rPr>
          <w:rStyle w:val="CharAttribute4"/>
          <w:rFonts w:ascii="Times New Roman" w:eastAsia="Batang" w:hAnsi="Times New Roman"/>
          <w:sz w:val="24"/>
          <w:szCs w:val="24"/>
        </w:rPr>
      </w:pPr>
      <w:r w:rsidRPr="0097352F">
        <w:rPr>
          <w:rStyle w:val="CharAttribute4"/>
          <w:rFonts w:ascii="Times New Roman" w:hAnsi="Times New Roman"/>
          <w:sz w:val="24"/>
          <w:szCs w:val="24"/>
        </w:rPr>
        <w:t xml:space="preserve">Значимые события связаны с конкурсами и фестивалями, но они не являются источником для движения вперед, для развития, а </w:t>
      </w:r>
      <w:r w:rsidR="006C1E9B" w:rsidRPr="0097352F">
        <w:rPr>
          <w:rStyle w:val="CharAttribute4"/>
          <w:rFonts w:ascii="Times New Roman" w:hAnsi="Times New Roman"/>
          <w:sz w:val="24"/>
          <w:szCs w:val="24"/>
        </w:rPr>
        <w:t xml:space="preserve">работают </w:t>
      </w:r>
      <w:r w:rsidRPr="0097352F">
        <w:rPr>
          <w:rStyle w:val="CharAttribute4"/>
          <w:rFonts w:ascii="Times New Roman" w:hAnsi="Times New Roman"/>
          <w:sz w:val="24"/>
          <w:szCs w:val="24"/>
        </w:rPr>
        <w:t xml:space="preserve"> на оценку </w:t>
      </w:r>
      <w:r w:rsidR="006C1E9B" w:rsidRPr="0097352F">
        <w:rPr>
          <w:rStyle w:val="CharAttribute4"/>
          <w:rFonts w:ascii="Times New Roman" w:hAnsi="Times New Roman"/>
          <w:sz w:val="24"/>
          <w:szCs w:val="24"/>
        </w:rPr>
        <w:t xml:space="preserve">уже </w:t>
      </w:r>
      <w:r w:rsidRPr="0097352F">
        <w:rPr>
          <w:rStyle w:val="CharAttribute4"/>
          <w:rFonts w:ascii="Times New Roman" w:hAnsi="Times New Roman"/>
          <w:sz w:val="24"/>
          <w:szCs w:val="24"/>
        </w:rPr>
        <w:t>достигнутого через ситуацию отсева. И тем самым ситуация существующих традиционных конкурсов не является показателями профессионального развития [</w:t>
      </w:r>
      <w:r w:rsidR="00280756" w:rsidRPr="0097352F">
        <w:rPr>
          <w:rStyle w:val="CharAttribute4"/>
          <w:rFonts w:ascii="Times New Roman" w:hAnsi="Times New Roman"/>
          <w:sz w:val="24"/>
          <w:szCs w:val="24"/>
        </w:rPr>
        <w:t>6</w:t>
      </w:r>
      <w:r w:rsidRPr="0097352F">
        <w:rPr>
          <w:rStyle w:val="CharAttribute4"/>
          <w:rFonts w:ascii="Times New Roman" w:hAnsi="Times New Roman"/>
          <w:sz w:val="24"/>
          <w:szCs w:val="24"/>
        </w:rPr>
        <w:t>].</w:t>
      </w:r>
    </w:p>
    <w:p w:rsidR="000D0555" w:rsidRPr="0097352F" w:rsidRDefault="004C37B9" w:rsidP="0097352F">
      <w:pPr>
        <w:pStyle w:val="ParaAttribute3"/>
        <w:numPr>
          <w:ilvl w:val="0"/>
          <w:numId w:val="5"/>
        </w:numPr>
        <w:wordWrap/>
        <w:spacing w:after="0"/>
        <w:rPr>
          <w:rStyle w:val="CharAttribute2"/>
          <w:rFonts w:eastAsia="Batang"/>
          <w:szCs w:val="24"/>
        </w:rPr>
      </w:pPr>
      <w:r w:rsidRPr="0097352F">
        <w:rPr>
          <w:rStyle w:val="CharAttribute2"/>
          <w:rFonts w:eastAsia="Batang"/>
          <w:szCs w:val="24"/>
        </w:rPr>
        <w:t xml:space="preserve">молодые специалисты, имеющие планы относительно своей карьеры, не видят возможности их  реализовать в образовании. Их карьера не связана с образованием. </w:t>
      </w:r>
    </w:p>
    <w:p w:rsidR="000D0555" w:rsidRPr="0097352F" w:rsidRDefault="00E718E6" w:rsidP="0097352F">
      <w:pPr>
        <w:pStyle w:val="ParaAttribute3"/>
        <w:numPr>
          <w:ilvl w:val="0"/>
          <w:numId w:val="5"/>
        </w:numPr>
        <w:wordWrap/>
        <w:spacing w:after="0"/>
        <w:rPr>
          <w:rFonts w:eastAsia="Times New Roman"/>
          <w:sz w:val="24"/>
          <w:szCs w:val="24"/>
        </w:rPr>
      </w:pPr>
      <w:proofErr w:type="gramStart"/>
      <w:r w:rsidRPr="0097352F">
        <w:rPr>
          <w:rStyle w:val="CharAttribute2"/>
          <w:rFonts w:eastAsia="Batang"/>
          <w:szCs w:val="24"/>
        </w:rPr>
        <w:t>к</w:t>
      </w:r>
      <w:proofErr w:type="gramEnd"/>
      <w:r w:rsidRPr="0097352F">
        <w:rPr>
          <w:rStyle w:val="CharAttribute2"/>
          <w:rFonts w:eastAsia="Batang"/>
          <w:szCs w:val="24"/>
        </w:rPr>
        <w:t>ак н</w:t>
      </w:r>
      <w:r w:rsidR="000D0555" w:rsidRPr="0097352F">
        <w:rPr>
          <w:rStyle w:val="CharAttribute2"/>
          <w:rFonts w:eastAsia="Batang"/>
          <w:szCs w:val="24"/>
        </w:rPr>
        <w:t xml:space="preserve">аиболее значимые </w:t>
      </w:r>
      <w:r w:rsidRPr="0097352F">
        <w:rPr>
          <w:rStyle w:val="CharAttribute2"/>
          <w:rFonts w:eastAsia="Batang"/>
          <w:szCs w:val="24"/>
        </w:rPr>
        <w:t xml:space="preserve">для своей профессиональной деятельности </w:t>
      </w:r>
      <w:r w:rsidR="000D0555" w:rsidRPr="0097352F">
        <w:rPr>
          <w:rStyle w:val="CharAttribute2"/>
          <w:rFonts w:eastAsia="Batang"/>
          <w:szCs w:val="24"/>
        </w:rPr>
        <w:t>события  педагог</w:t>
      </w:r>
      <w:r w:rsidRPr="0097352F">
        <w:rPr>
          <w:rStyle w:val="CharAttribute2"/>
          <w:rFonts w:eastAsia="Batang"/>
          <w:szCs w:val="24"/>
        </w:rPr>
        <w:t xml:space="preserve">ами называются события, </w:t>
      </w:r>
      <w:r w:rsidR="000D0555" w:rsidRPr="0097352F">
        <w:rPr>
          <w:rStyle w:val="CharAttribute2"/>
          <w:rFonts w:eastAsia="Batang"/>
          <w:szCs w:val="24"/>
        </w:rPr>
        <w:t>в связан</w:t>
      </w:r>
      <w:r w:rsidRPr="0097352F">
        <w:rPr>
          <w:rStyle w:val="CharAttribute2"/>
          <w:rFonts w:eastAsia="Batang"/>
          <w:szCs w:val="24"/>
        </w:rPr>
        <w:t>н</w:t>
      </w:r>
      <w:r w:rsidR="000D0555" w:rsidRPr="0097352F">
        <w:rPr>
          <w:rStyle w:val="CharAttribute2"/>
          <w:rFonts w:eastAsia="Batang"/>
          <w:szCs w:val="24"/>
        </w:rPr>
        <w:t>ы</w:t>
      </w:r>
      <w:r w:rsidRPr="0097352F">
        <w:rPr>
          <w:rStyle w:val="CharAttribute2"/>
          <w:rFonts w:eastAsia="Batang"/>
          <w:szCs w:val="24"/>
        </w:rPr>
        <w:t>е</w:t>
      </w:r>
      <w:r w:rsidR="000D0555" w:rsidRPr="0097352F">
        <w:rPr>
          <w:rStyle w:val="CharAttribute2"/>
          <w:rFonts w:eastAsia="Batang"/>
          <w:szCs w:val="24"/>
        </w:rPr>
        <w:t xml:space="preserve"> с </w:t>
      </w:r>
      <w:r w:rsidRPr="0097352F">
        <w:rPr>
          <w:rStyle w:val="CharAttribute2"/>
          <w:rFonts w:eastAsia="Batang"/>
          <w:szCs w:val="24"/>
        </w:rPr>
        <w:t xml:space="preserve">«новым» </w:t>
      </w:r>
      <w:r w:rsidR="000D0555" w:rsidRPr="0097352F">
        <w:rPr>
          <w:rStyle w:val="CharAttribute2"/>
          <w:rFonts w:eastAsia="Batang"/>
          <w:szCs w:val="24"/>
        </w:rPr>
        <w:t>профессиональным статусом, полученны</w:t>
      </w:r>
      <w:r w:rsidRPr="0097352F">
        <w:rPr>
          <w:rStyle w:val="CharAttribute2"/>
          <w:rFonts w:eastAsia="Batang"/>
          <w:szCs w:val="24"/>
        </w:rPr>
        <w:t>м</w:t>
      </w:r>
      <w:r w:rsidR="000D0555" w:rsidRPr="0097352F">
        <w:rPr>
          <w:rStyle w:val="CharAttribute2"/>
          <w:rFonts w:eastAsia="Batang"/>
          <w:szCs w:val="24"/>
        </w:rPr>
        <w:t xml:space="preserve"> благодаря участию в конкурсах, фестивалях, конференциях. </w:t>
      </w:r>
      <w:r w:rsidRPr="0097352F">
        <w:rPr>
          <w:rStyle w:val="CharAttribute2"/>
          <w:rFonts w:eastAsia="Batang"/>
          <w:szCs w:val="24"/>
        </w:rPr>
        <w:t xml:space="preserve"> Слово «новым» не зря взято в кавычки,  потому что это про появляющиеся новые переживания педагога как признание его заслуг, которые, к сожалению, никак не отражаются на его профессиональной карьере</w:t>
      </w:r>
      <w:r w:rsidR="009A2918" w:rsidRPr="0097352F">
        <w:rPr>
          <w:rStyle w:val="CharAttribute2"/>
          <w:rFonts w:eastAsia="Batang"/>
          <w:szCs w:val="24"/>
        </w:rPr>
        <w:t xml:space="preserve"> [9</w:t>
      </w:r>
      <w:r w:rsidR="00280756" w:rsidRPr="0097352F">
        <w:rPr>
          <w:rStyle w:val="CharAttribute2"/>
          <w:rFonts w:eastAsia="Batang"/>
          <w:szCs w:val="24"/>
        </w:rPr>
        <w:t>]</w:t>
      </w:r>
      <w:r w:rsidRPr="0097352F">
        <w:rPr>
          <w:rStyle w:val="CharAttribute2"/>
          <w:rFonts w:eastAsia="Batang"/>
          <w:szCs w:val="24"/>
        </w:rPr>
        <w:t>.</w:t>
      </w:r>
    </w:p>
    <w:p w:rsidR="00095F5E" w:rsidRPr="0097352F" w:rsidRDefault="00515E7E" w:rsidP="0097352F">
      <w:pPr>
        <w:pStyle w:val="ParaAttribute3"/>
        <w:wordWrap/>
        <w:spacing w:after="0"/>
        <w:rPr>
          <w:rStyle w:val="CharAttribute4"/>
          <w:rFonts w:ascii="Times New Roman" w:hAnsi="Times New Roman"/>
          <w:sz w:val="24"/>
          <w:szCs w:val="24"/>
        </w:rPr>
      </w:pPr>
      <w:r w:rsidRPr="0097352F">
        <w:rPr>
          <w:rStyle w:val="CharAttribute4"/>
          <w:rFonts w:ascii="Times New Roman" w:hAnsi="Times New Roman"/>
          <w:sz w:val="24"/>
          <w:szCs w:val="24"/>
        </w:rPr>
        <w:t>Трудность сегодняшней практики также заключается в том, что существующая система педагогического образования не может готовить к тому, чего еще нет, к будущему. Она так устроена, что позволяет только осваивать опыт предшественников.</w:t>
      </w:r>
      <w:r w:rsidR="00A62E8A" w:rsidRPr="0097352F">
        <w:rPr>
          <w:rStyle w:val="CharAttribute4"/>
          <w:rFonts w:ascii="Times New Roman" w:hAnsi="Times New Roman"/>
          <w:sz w:val="24"/>
          <w:szCs w:val="24"/>
        </w:rPr>
        <w:t xml:space="preserve"> Безусловно, богатый опыт, но позволяющий работать только в «прежней» школе, потому что в ней он был наработан в течение долгого времени.</w:t>
      </w:r>
    </w:p>
    <w:p w:rsidR="00124DCB" w:rsidRPr="0097352F" w:rsidRDefault="00124DCB" w:rsidP="0097352F">
      <w:pPr>
        <w:pStyle w:val="ParaAttribute3"/>
        <w:wordWrap/>
        <w:spacing w:after="0"/>
        <w:rPr>
          <w:rStyle w:val="CharAttribute4"/>
          <w:rFonts w:ascii="Times New Roman" w:hAnsi="Times New Roman"/>
          <w:sz w:val="24"/>
          <w:szCs w:val="24"/>
        </w:rPr>
      </w:pPr>
      <w:r w:rsidRPr="0097352F">
        <w:rPr>
          <w:rStyle w:val="CharAttribute4"/>
          <w:rFonts w:ascii="Times New Roman" w:hAnsi="Times New Roman"/>
          <w:sz w:val="24"/>
          <w:szCs w:val="24"/>
        </w:rPr>
        <w:t xml:space="preserve">Итак, проблема профессионального развития педагогов в целом, и молодых педагогов в частности, является весьма актуальной и требующей  поиска ответа на вопросы </w:t>
      </w:r>
      <w:r w:rsidR="003209D9" w:rsidRPr="0097352F">
        <w:rPr>
          <w:rStyle w:val="CharAttribute4"/>
          <w:rFonts w:ascii="Times New Roman" w:hAnsi="Times New Roman"/>
          <w:sz w:val="24"/>
          <w:szCs w:val="24"/>
        </w:rPr>
        <w:t>о том</w:t>
      </w:r>
      <w:r w:rsidR="00FF6361" w:rsidRPr="0097352F">
        <w:rPr>
          <w:rStyle w:val="CharAttribute4"/>
          <w:rFonts w:ascii="Times New Roman" w:hAnsi="Times New Roman"/>
          <w:sz w:val="24"/>
          <w:szCs w:val="24"/>
        </w:rPr>
        <w:t>,</w:t>
      </w:r>
      <w:r w:rsidR="00426D16" w:rsidRPr="0097352F">
        <w:rPr>
          <w:rStyle w:val="CharAttribute4"/>
          <w:rFonts w:ascii="Times New Roman" w:hAnsi="Times New Roman"/>
          <w:sz w:val="24"/>
          <w:szCs w:val="24"/>
        </w:rPr>
        <w:t xml:space="preserve"> </w:t>
      </w:r>
      <w:r w:rsidR="003209D9" w:rsidRPr="0097352F">
        <w:rPr>
          <w:rStyle w:val="CharAttribute4"/>
          <w:rFonts w:ascii="Times New Roman" w:hAnsi="Times New Roman"/>
          <w:sz w:val="24"/>
          <w:szCs w:val="24"/>
        </w:rPr>
        <w:t xml:space="preserve">как </w:t>
      </w:r>
      <w:r w:rsidR="00FF6361" w:rsidRPr="0097352F">
        <w:rPr>
          <w:rStyle w:val="CharAttribute4"/>
          <w:rFonts w:ascii="Times New Roman" w:hAnsi="Times New Roman"/>
          <w:sz w:val="24"/>
          <w:szCs w:val="24"/>
        </w:rPr>
        <w:t xml:space="preserve">его обеспечивать – какие условия создавать, какие механизмы запускать,  </w:t>
      </w:r>
      <w:r w:rsidR="003209D9" w:rsidRPr="0097352F">
        <w:rPr>
          <w:rStyle w:val="CharAttribute4"/>
          <w:rFonts w:ascii="Times New Roman" w:hAnsi="Times New Roman"/>
          <w:sz w:val="24"/>
          <w:szCs w:val="24"/>
        </w:rPr>
        <w:t xml:space="preserve"> как обеспечивать видение собственного движения, собственного роста в профессиональных умениях, ощущение и др. </w:t>
      </w:r>
    </w:p>
    <w:p w:rsidR="00124DCB" w:rsidRPr="0097352F" w:rsidRDefault="00CD019D" w:rsidP="0097352F">
      <w:pPr>
        <w:widowControl/>
        <w:wordWrap/>
        <w:autoSpaceDE/>
        <w:autoSpaceDN/>
        <w:ind w:firstLine="708"/>
        <w:rPr>
          <w:rStyle w:val="CharAttribute4"/>
          <w:rFonts w:ascii="Times New Roman" w:hAnsi="Times New Roman"/>
          <w:sz w:val="24"/>
          <w:szCs w:val="24"/>
          <w:lang w:val="ru-RU"/>
        </w:rPr>
      </w:pPr>
      <w:r w:rsidRPr="0097352F">
        <w:rPr>
          <w:rStyle w:val="CharAttribute4"/>
          <w:rFonts w:ascii="Times New Roman" w:hAnsi="Times New Roman"/>
          <w:sz w:val="24"/>
          <w:szCs w:val="24"/>
          <w:lang w:val="ru-RU"/>
        </w:rPr>
        <w:t xml:space="preserve">Этимологически </w:t>
      </w:r>
      <w:r w:rsidR="00DE4260" w:rsidRPr="0097352F">
        <w:rPr>
          <w:rStyle w:val="CharAttribute4"/>
          <w:rFonts w:ascii="Times New Roman" w:hAnsi="Times New Roman"/>
          <w:sz w:val="24"/>
          <w:szCs w:val="24"/>
          <w:lang w:val="ru-RU"/>
        </w:rPr>
        <w:t xml:space="preserve"> </w:t>
      </w:r>
      <w:r w:rsidRPr="0097352F">
        <w:rPr>
          <w:rStyle w:val="CharAttribute4"/>
          <w:rFonts w:ascii="Times New Roman" w:hAnsi="Times New Roman"/>
          <w:sz w:val="24"/>
          <w:szCs w:val="24"/>
          <w:lang w:val="ru-RU"/>
        </w:rPr>
        <w:t xml:space="preserve">понятие </w:t>
      </w:r>
      <w:r w:rsidR="00DE4260" w:rsidRPr="0097352F">
        <w:rPr>
          <w:rStyle w:val="CharAttribute4"/>
          <w:rFonts w:ascii="Times New Roman" w:hAnsi="Times New Roman"/>
          <w:sz w:val="24"/>
          <w:szCs w:val="24"/>
          <w:lang w:val="ru-RU"/>
        </w:rPr>
        <w:t>«</w:t>
      </w:r>
      <w:r w:rsidRPr="0097352F">
        <w:rPr>
          <w:rFonts w:ascii="Times New Roman" w:eastAsia="Times New Roman"/>
          <w:bCs/>
          <w:kern w:val="0"/>
          <w:sz w:val="24"/>
          <w:szCs w:val="24"/>
          <w:lang w:val="ru-RU" w:eastAsia="ru-RU"/>
        </w:rPr>
        <w:t xml:space="preserve">профессиональное развитие» происходит от </w:t>
      </w:r>
      <w:r w:rsidR="00DE4260" w:rsidRPr="0097352F">
        <w:rPr>
          <w:rFonts w:ascii="Times New Roman" w:eastAsia="Times New Roman"/>
          <w:kern w:val="0"/>
          <w:sz w:val="24"/>
          <w:szCs w:val="24"/>
          <w:lang w:val="ru-RU" w:eastAsia="ru-RU"/>
        </w:rPr>
        <w:t>лат</w:t>
      </w:r>
      <w:r w:rsidRPr="0097352F">
        <w:rPr>
          <w:rFonts w:ascii="Times New Roman" w:eastAsia="Times New Roman"/>
          <w:kern w:val="0"/>
          <w:sz w:val="24"/>
          <w:szCs w:val="24"/>
          <w:lang w:val="ru-RU" w:eastAsia="ru-RU"/>
        </w:rPr>
        <w:t>инского «</w:t>
      </w:r>
      <w:r w:rsidR="00DE4260" w:rsidRPr="0097352F">
        <w:rPr>
          <w:rFonts w:ascii="Times New Roman" w:eastAsia="Times New Roman"/>
          <w:kern w:val="0"/>
          <w:sz w:val="24"/>
          <w:szCs w:val="24"/>
          <w:lang w:val="ru-RU" w:eastAsia="ru-RU"/>
        </w:rPr>
        <w:t>profiteor</w:t>
      </w:r>
      <w:r w:rsidRPr="0097352F">
        <w:rPr>
          <w:rFonts w:ascii="Times New Roman" w:eastAsia="Times New Roman"/>
          <w:kern w:val="0"/>
          <w:sz w:val="24"/>
          <w:szCs w:val="24"/>
          <w:lang w:val="ru-RU" w:eastAsia="ru-RU"/>
        </w:rPr>
        <w:t xml:space="preserve">» </w:t>
      </w:r>
      <w:r w:rsidR="00DE4260" w:rsidRPr="0097352F">
        <w:rPr>
          <w:rFonts w:ascii="Times New Roman" w:eastAsia="Times New Roman"/>
          <w:kern w:val="0"/>
          <w:sz w:val="24"/>
          <w:szCs w:val="24"/>
          <w:lang w:val="ru-RU" w:eastAsia="ru-RU"/>
        </w:rPr>
        <w:t xml:space="preserve"> - </w:t>
      </w:r>
      <w:r w:rsidRPr="0097352F">
        <w:rPr>
          <w:rFonts w:ascii="Times New Roman" w:eastAsia="Times New Roman"/>
          <w:kern w:val="0"/>
          <w:sz w:val="24"/>
          <w:szCs w:val="24"/>
          <w:lang w:val="ru-RU" w:eastAsia="ru-RU"/>
        </w:rPr>
        <w:t>«</w:t>
      </w:r>
      <w:r w:rsidR="00DE4260" w:rsidRPr="0097352F">
        <w:rPr>
          <w:rFonts w:ascii="Times New Roman" w:eastAsia="Times New Roman"/>
          <w:kern w:val="0"/>
          <w:sz w:val="24"/>
          <w:szCs w:val="24"/>
          <w:lang w:val="ru-RU" w:eastAsia="ru-RU"/>
        </w:rPr>
        <w:t>объявляю своим делом</w:t>
      </w:r>
      <w:r w:rsidRPr="0097352F">
        <w:rPr>
          <w:rFonts w:ascii="Times New Roman" w:eastAsia="Times New Roman"/>
          <w:kern w:val="0"/>
          <w:sz w:val="24"/>
          <w:szCs w:val="24"/>
          <w:lang w:val="ru-RU" w:eastAsia="ru-RU"/>
        </w:rPr>
        <w:t>»</w:t>
      </w:r>
      <w:r w:rsidR="001F3DEB" w:rsidRPr="0097352F">
        <w:rPr>
          <w:rFonts w:ascii="Times New Roman" w:eastAsia="Times New Roman"/>
          <w:kern w:val="0"/>
          <w:sz w:val="24"/>
          <w:szCs w:val="24"/>
          <w:lang w:val="ru-RU" w:eastAsia="ru-RU"/>
        </w:rPr>
        <w:t>.</w:t>
      </w:r>
      <w:r w:rsidR="00FF6361" w:rsidRPr="0097352F">
        <w:rPr>
          <w:rFonts w:ascii="Times New Roman" w:eastAsia="Times New Roman"/>
          <w:kern w:val="0"/>
          <w:sz w:val="24"/>
          <w:szCs w:val="24"/>
          <w:lang w:val="ru-RU" w:eastAsia="ru-RU"/>
        </w:rPr>
        <w:t xml:space="preserve"> В словаре</w:t>
      </w:r>
      <w:r w:rsidR="0065278F" w:rsidRPr="0097352F">
        <w:rPr>
          <w:rFonts w:ascii="Times New Roman" w:eastAsia="Times New Roman"/>
          <w:kern w:val="0"/>
          <w:sz w:val="24"/>
          <w:szCs w:val="24"/>
          <w:lang w:val="ru-RU" w:eastAsia="ru-RU"/>
        </w:rPr>
        <w:t xml:space="preserve"> дается следующее определение: профессиональное развитие – это «п</w:t>
      </w:r>
      <w:r w:rsidR="0065278F" w:rsidRPr="0097352F">
        <w:rPr>
          <w:rFonts w:ascii="Times New Roman" w:eastAsia="Times New Roman"/>
          <w:color w:val="000000"/>
          <w:kern w:val="0"/>
          <w:sz w:val="24"/>
          <w:szCs w:val="24"/>
          <w:lang w:val="ru-RU" w:eastAsia="ru-RU"/>
        </w:rPr>
        <w:t xml:space="preserve">роисходящий в онтогенезе человека процесс социализации, направленный на присвоение им различных аспектов мира труда, в частности профессиональных ролей, профессиональной мотивации, профессиональных знаний и навыков» </w:t>
      </w:r>
      <w:r w:rsidR="001F3DEB" w:rsidRPr="0097352F">
        <w:rPr>
          <w:rFonts w:ascii="Times New Roman" w:eastAsia="Times New Roman"/>
          <w:color w:val="000000"/>
          <w:kern w:val="0"/>
          <w:sz w:val="24"/>
          <w:szCs w:val="24"/>
          <w:lang w:val="ru-RU" w:eastAsia="ru-RU"/>
        </w:rPr>
        <w:t>[</w:t>
      </w:r>
      <w:r w:rsidR="009A2918" w:rsidRPr="0097352F">
        <w:rPr>
          <w:rFonts w:ascii="Times New Roman" w:eastAsia="Times New Roman"/>
          <w:color w:val="000000"/>
          <w:kern w:val="0"/>
          <w:sz w:val="24"/>
          <w:szCs w:val="24"/>
          <w:lang w:val="ru-RU" w:eastAsia="ru-RU"/>
        </w:rPr>
        <w:t>7</w:t>
      </w:r>
      <w:r w:rsidR="001F3DEB" w:rsidRPr="0097352F">
        <w:rPr>
          <w:rFonts w:ascii="Times New Roman" w:eastAsia="Times New Roman"/>
          <w:color w:val="000000"/>
          <w:kern w:val="0"/>
          <w:sz w:val="24"/>
          <w:szCs w:val="24"/>
          <w:lang w:val="ru-RU" w:eastAsia="ru-RU"/>
        </w:rPr>
        <w:t>]</w:t>
      </w:r>
      <w:r w:rsidR="0065278F" w:rsidRPr="0097352F">
        <w:rPr>
          <w:rFonts w:ascii="Times New Roman" w:eastAsia="Times New Roman"/>
          <w:color w:val="000000"/>
          <w:kern w:val="0"/>
          <w:sz w:val="24"/>
          <w:szCs w:val="24"/>
          <w:lang w:val="ru-RU" w:eastAsia="ru-RU"/>
        </w:rPr>
        <w:t>.</w:t>
      </w:r>
    </w:p>
    <w:p w:rsidR="00747341" w:rsidRPr="0097352F" w:rsidRDefault="00124DCB" w:rsidP="0097352F">
      <w:pPr>
        <w:pStyle w:val="ParaAttribute3"/>
        <w:wordWrap/>
        <w:spacing w:after="0"/>
        <w:rPr>
          <w:rStyle w:val="CharAttribute4"/>
          <w:rFonts w:ascii="Times New Roman" w:hAnsi="Times New Roman"/>
          <w:sz w:val="24"/>
          <w:szCs w:val="24"/>
        </w:rPr>
      </w:pPr>
      <w:r w:rsidRPr="0097352F">
        <w:rPr>
          <w:rStyle w:val="CharAttribute4"/>
          <w:rFonts w:ascii="Times New Roman" w:hAnsi="Times New Roman"/>
          <w:sz w:val="24"/>
          <w:szCs w:val="24"/>
        </w:rPr>
        <w:t xml:space="preserve">В отечественной науке профессиональное развитие рассматривается от эффективности деятельности исполнителя до характеристик профессионала </w:t>
      </w:r>
      <w:r w:rsidRPr="0097352F">
        <w:rPr>
          <w:rStyle w:val="CharAttribute7"/>
          <w:rFonts w:hAnsi="Times New Roman"/>
          <w:szCs w:val="24"/>
        </w:rPr>
        <w:t>(Климов</w:t>
      </w:r>
      <w:r w:rsidR="00B6429F" w:rsidRPr="0097352F">
        <w:rPr>
          <w:rStyle w:val="CharAttribute7"/>
          <w:rFonts w:hAnsi="Times New Roman"/>
          <w:szCs w:val="24"/>
        </w:rPr>
        <w:t xml:space="preserve"> Е.А.</w:t>
      </w:r>
      <w:r w:rsidRPr="0097352F">
        <w:rPr>
          <w:rStyle w:val="CharAttribute7"/>
          <w:rFonts w:hAnsi="Times New Roman"/>
          <w:szCs w:val="24"/>
        </w:rPr>
        <w:t>, 1996, Поваренков</w:t>
      </w:r>
      <w:r w:rsidR="005D5698" w:rsidRPr="0097352F">
        <w:rPr>
          <w:rStyle w:val="CharAttribute7"/>
          <w:rFonts w:hAnsi="Times New Roman"/>
          <w:szCs w:val="24"/>
        </w:rPr>
        <w:t xml:space="preserve"> Ю.П.</w:t>
      </w:r>
      <w:r w:rsidRPr="0097352F">
        <w:rPr>
          <w:rStyle w:val="CharAttribute7"/>
          <w:rFonts w:hAnsi="Times New Roman"/>
          <w:szCs w:val="24"/>
        </w:rPr>
        <w:t>, 2002, Пряжников</w:t>
      </w:r>
      <w:r w:rsidR="00B67B94" w:rsidRPr="0097352F">
        <w:rPr>
          <w:rStyle w:val="CharAttribute7"/>
          <w:rFonts w:hAnsi="Times New Roman"/>
          <w:szCs w:val="24"/>
        </w:rPr>
        <w:t xml:space="preserve"> Н.С.</w:t>
      </w:r>
      <w:r w:rsidRPr="0097352F">
        <w:rPr>
          <w:rStyle w:val="CharAttribute7"/>
          <w:rFonts w:hAnsi="Times New Roman"/>
          <w:szCs w:val="24"/>
        </w:rPr>
        <w:t>, 1999, Шадриков</w:t>
      </w:r>
      <w:r w:rsidR="00B67B94" w:rsidRPr="0097352F">
        <w:rPr>
          <w:rStyle w:val="CharAttribute7"/>
          <w:rFonts w:hAnsi="Times New Roman"/>
          <w:szCs w:val="24"/>
        </w:rPr>
        <w:t xml:space="preserve"> В.Д.</w:t>
      </w:r>
      <w:r w:rsidRPr="0097352F">
        <w:rPr>
          <w:rStyle w:val="CharAttribute7"/>
          <w:rFonts w:hAnsi="Times New Roman"/>
          <w:szCs w:val="24"/>
        </w:rPr>
        <w:t>, 1982</w:t>
      </w:r>
      <w:r w:rsidR="00B6429F" w:rsidRPr="0097352F">
        <w:rPr>
          <w:rStyle w:val="CharAttribute7"/>
          <w:rFonts w:hAnsi="Times New Roman"/>
          <w:szCs w:val="24"/>
        </w:rPr>
        <w:t>, Маркова А.К., 2004</w:t>
      </w:r>
      <w:r w:rsidRPr="0097352F">
        <w:rPr>
          <w:rStyle w:val="CharAttribute7"/>
          <w:rFonts w:hAnsi="Times New Roman"/>
          <w:szCs w:val="24"/>
        </w:rPr>
        <w:t xml:space="preserve">). </w:t>
      </w:r>
      <w:r w:rsidR="00FF6361" w:rsidRPr="0097352F">
        <w:rPr>
          <w:rStyle w:val="CharAttribute7"/>
          <w:rFonts w:hAnsi="Times New Roman"/>
          <w:szCs w:val="24"/>
        </w:rPr>
        <w:t xml:space="preserve"> При этом в</w:t>
      </w:r>
      <w:r w:rsidRPr="0097352F">
        <w:rPr>
          <w:rStyle w:val="CharAttribute4"/>
          <w:rFonts w:ascii="Times New Roman" w:hAnsi="Times New Roman"/>
          <w:sz w:val="24"/>
          <w:szCs w:val="24"/>
        </w:rPr>
        <w:t xml:space="preserve"> качестве основного критерия профессионального развития личности выделяется профессиональная идентичность</w:t>
      </w:r>
      <w:r w:rsidR="00747341" w:rsidRPr="0097352F">
        <w:rPr>
          <w:rStyle w:val="CharAttribute4"/>
          <w:rFonts w:ascii="Times New Roman" w:hAnsi="Times New Roman"/>
          <w:sz w:val="24"/>
          <w:szCs w:val="24"/>
        </w:rPr>
        <w:t>.</w:t>
      </w:r>
    </w:p>
    <w:p w:rsidR="00C8625A" w:rsidRPr="0097352F" w:rsidRDefault="00747341" w:rsidP="0097352F">
      <w:pPr>
        <w:pStyle w:val="ParaAttribute20"/>
        <w:wordWrap/>
        <w:spacing w:after="0"/>
        <w:rPr>
          <w:rStyle w:val="CharAttribute21"/>
          <w:rFonts w:eastAsia="Batang"/>
          <w:szCs w:val="24"/>
        </w:rPr>
      </w:pPr>
      <w:r w:rsidRPr="0097352F">
        <w:rPr>
          <w:rStyle w:val="CharAttribute14"/>
          <w:rFonts w:eastAsia="Batang"/>
          <w:szCs w:val="24"/>
        </w:rPr>
        <w:t>Профессиональная идентичность — психологическая ка</w:t>
      </w:r>
      <w:r w:rsidRPr="0097352F">
        <w:rPr>
          <w:rStyle w:val="CharAttribute15"/>
          <w:rFonts w:eastAsia="Batang"/>
          <w:szCs w:val="24"/>
        </w:rPr>
        <w:t>тегория, которая относится к осознанию своей принадлеж</w:t>
      </w:r>
      <w:r w:rsidRPr="0097352F">
        <w:rPr>
          <w:rStyle w:val="CharAttribute16"/>
          <w:rFonts w:eastAsia="Batang"/>
          <w:szCs w:val="24"/>
        </w:rPr>
        <w:t>ности к определенной профессии и определенному профес</w:t>
      </w:r>
      <w:r w:rsidRPr="0097352F">
        <w:rPr>
          <w:rStyle w:val="CharAttribute14"/>
          <w:rFonts w:eastAsia="Batang"/>
          <w:szCs w:val="24"/>
        </w:rPr>
        <w:t>сиональному сообществу</w:t>
      </w:r>
      <w:r w:rsidR="00162E12" w:rsidRPr="0097352F">
        <w:rPr>
          <w:rStyle w:val="CharAttribute14"/>
          <w:rFonts w:eastAsia="Batang"/>
          <w:szCs w:val="24"/>
        </w:rPr>
        <w:t>. Э</w:t>
      </w:r>
      <w:r w:rsidRPr="0097352F">
        <w:rPr>
          <w:rStyle w:val="CharAttribute27"/>
          <w:rFonts w:eastAsia="Batang"/>
          <w:szCs w:val="24"/>
        </w:rPr>
        <w:t>то не только осоз</w:t>
      </w:r>
      <w:r w:rsidRPr="0097352F">
        <w:rPr>
          <w:rStyle w:val="CharAttribute21"/>
          <w:rFonts w:eastAsia="Batang"/>
          <w:szCs w:val="24"/>
        </w:rPr>
        <w:t xml:space="preserve">нание своей тождественности с </w:t>
      </w:r>
      <w:r w:rsidRPr="0097352F">
        <w:rPr>
          <w:rStyle w:val="CharAttribute21"/>
          <w:rFonts w:eastAsia="Batang"/>
          <w:szCs w:val="24"/>
        </w:rPr>
        <w:lastRenderedPageBreak/>
        <w:t>профессиональной общно</w:t>
      </w:r>
      <w:r w:rsidRPr="0097352F">
        <w:rPr>
          <w:rStyle w:val="CharAttribute27"/>
          <w:rFonts w:eastAsia="Batang"/>
          <w:szCs w:val="24"/>
        </w:rPr>
        <w:t>стью, но и ее оценка, психологическая значимость членства в ней, разделяемые профессиональные чувства, своеобраз</w:t>
      </w:r>
      <w:r w:rsidRPr="0097352F">
        <w:rPr>
          <w:rStyle w:val="CharAttribute20"/>
          <w:rFonts w:eastAsia="Batang"/>
          <w:szCs w:val="24"/>
        </w:rPr>
        <w:t xml:space="preserve">ная ментальность, ощущение своей профессиональной компетентности, самостоятельности и самоэффективности, т. е. </w:t>
      </w:r>
      <w:r w:rsidRPr="0097352F">
        <w:rPr>
          <w:rStyle w:val="CharAttribute27"/>
          <w:rFonts w:eastAsia="Batang"/>
          <w:szCs w:val="24"/>
        </w:rPr>
        <w:t>переживание своей профессиональной целостности и опре</w:t>
      </w:r>
      <w:r w:rsidRPr="0097352F">
        <w:rPr>
          <w:rStyle w:val="CharAttribute21"/>
          <w:rFonts w:eastAsia="Batang"/>
          <w:szCs w:val="24"/>
        </w:rPr>
        <w:t>деленности</w:t>
      </w:r>
      <w:r w:rsidR="00162E12" w:rsidRPr="0097352F">
        <w:rPr>
          <w:rStyle w:val="CharAttribute21"/>
          <w:rFonts w:eastAsia="Batang"/>
          <w:szCs w:val="24"/>
        </w:rPr>
        <w:t xml:space="preserve"> </w:t>
      </w:r>
      <w:r w:rsidR="00280756" w:rsidRPr="0097352F">
        <w:rPr>
          <w:rStyle w:val="CharAttribute21"/>
          <w:rFonts w:eastAsia="Batang"/>
          <w:szCs w:val="24"/>
        </w:rPr>
        <w:t>[</w:t>
      </w:r>
      <w:r w:rsidR="001F3DEB" w:rsidRPr="0097352F">
        <w:rPr>
          <w:rStyle w:val="CharAttribute21"/>
          <w:rFonts w:eastAsia="Batang"/>
          <w:szCs w:val="24"/>
        </w:rPr>
        <w:t>10</w:t>
      </w:r>
      <w:r w:rsidR="00280756" w:rsidRPr="0097352F">
        <w:rPr>
          <w:rStyle w:val="CharAttribute21"/>
          <w:rFonts w:eastAsia="Batang"/>
          <w:szCs w:val="24"/>
        </w:rPr>
        <w:t>]</w:t>
      </w:r>
      <w:r w:rsidRPr="0097352F">
        <w:rPr>
          <w:rStyle w:val="CharAttribute21"/>
          <w:rFonts w:eastAsia="Batang"/>
          <w:szCs w:val="24"/>
        </w:rPr>
        <w:t>.</w:t>
      </w:r>
      <w:r w:rsidR="00CC4C07" w:rsidRPr="0097352F">
        <w:rPr>
          <w:rStyle w:val="CharAttribute21"/>
          <w:rFonts w:eastAsia="Batang"/>
          <w:szCs w:val="24"/>
        </w:rPr>
        <w:t xml:space="preserve"> </w:t>
      </w:r>
    </w:p>
    <w:p w:rsidR="00B914E8" w:rsidRPr="0097352F" w:rsidRDefault="00B914E8" w:rsidP="0097352F">
      <w:pPr>
        <w:pStyle w:val="ParaAttribute20"/>
        <w:wordWrap/>
        <w:spacing w:after="0"/>
        <w:rPr>
          <w:sz w:val="24"/>
          <w:szCs w:val="24"/>
        </w:rPr>
      </w:pPr>
      <w:r w:rsidRPr="0097352F">
        <w:rPr>
          <w:sz w:val="24"/>
          <w:szCs w:val="24"/>
        </w:rPr>
        <w:t xml:space="preserve">На сегодняшний день предлагаются модели становления идентичности, рассматривающие </w:t>
      </w:r>
      <w:r w:rsidR="00426D16" w:rsidRPr="0097352F">
        <w:rPr>
          <w:sz w:val="24"/>
          <w:szCs w:val="24"/>
        </w:rPr>
        <w:t xml:space="preserve">уровни глубины идентификационных процессов (как бы по горизонтали). </w:t>
      </w:r>
      <w:r w:rsidRPr="0097352F">
        <w:rPr>
          <w:sz w:val="24"/>
          <w:szCs w:val="24"/>
        </w:rPr>
        <w:t xml:space="preserve"> Автором  теории идентичности, Э.Эриксоном,  предложена классификация типов идентичности, на основании которой появляются ее модификации (например</w:t>
      </w:r>
      <w:r w:rsidR="0001433E" w:rsidRPr="0097352F">
        <w:rPr>
          <w:sz w:val="24"/>
          <w:szCs w:val="24"/>
        </w:rPr>
        <w:t>,</w:t>
      </w:r>
      <w:r w:rsidRPr="0097352F">
        <w:rPr>
          <w:sz w:val="24"/>
          <w:szCs w:val="24"/>
        </w:rPr>
        <w:t xml:space="preserve"> Д.Марсиа). Э.Эриксон предлагает рассматривать следующие типы  идентичности: </w:t>
      </w:r>
    </w:p>
    <w:p w:rsidR="00B914E8" w:rsidRPr="0097352F" w:rsidRDefault="00B914E8" w:rsidP="0097352F">
      <w:pPr>
        <w:pStyle w:val="ParaAttribute20"/>
        <w:numPr>
          <w:ilvl w:val="0"/>
          <w:numId w:val="11"/>
        </w:numPr>
        <w:wordWrap/>
        <w:spacing w:after="0"/>
        <w:ind w:left="0" w:firstLine="0"/>
        <w:rPr>
          <w:sz w:val="24"/>
          <w:szCs w:val="24"/>
        </w:rPr>
      </w:pPr>
      <w:proofErr w:type="gramStart"/>
      <w:r w:rsidRPr="0097352F">
        <w:rPr>
          <w:sz w:val="24"/>
          <w:szCs w:val="24"/>
        </w:rPr>
        <w:t>неадекватная</w:t>
      </w:r>
      <w:proofErr w:type="gramEnd"/>
      <w:r w:rsidRPr="0097352F">
        <w:rPr>
          <w:sz w:val="24"/>
          <w:szCs w:val="24"/>
        </w:rPr>
        <w:t xml:space="preserve"> – если человеку не удается своевременно разрешить задачи, связанные с самоопределением;</w:t>
      </w:r>
    </w:p>
    <w:p w:rsidR="00B914E8" w:rsidRPr="0097352F" w:rsidRDefault="00B914E8" w:rsidP="0097352F">
      <w:pPr>
        <w:pStyle w:val="ParaAttribute20"/>
        <w:numPr>
          <w:ilvl w:val="0"/>
          <w:numId w:val="11"/>
        </w:numPr>
        <w:wordWrap/>
        <w:spacing w:after="0"/>
        <w:ind w:left="0" w:firstLine="0"/>
        <w:rPr>
          <w:sz w:val="24"/>
          <w:szCs w:val="24"/>
        </w:rPr>
      </w:pPr>
      <w:proofErr w:type="gramStart"/>
      <w:r w:rsidRPr="0097352F">
        <w:rPr>
          <w:sz w:val="24"/>
          <w:szCs w:val="24"/>
        </w:rPr>
        <w:t>диффузная</w:t>
      </w:r>
      <w:proofErr w:type="gramEnd"/>
      <w:r w:rsidRPr="0097352F">
        <w:rPr>
          <w:sz w:val="24"/>
          <w:szCs w:val="24"/>
        </w:rPr>
        <w:t xml:space="preserve"> или размытая – состояние, когда человек еще не сделал ответственного выбора;</w:t>
      </w:r>
    </w:p>
    <w:p w:rsidR="00B914E8" w:rsidRPr="0097352F" w:rsidRDefault="00B914E8" w:rsidP="0097352F">
      <w:pPr>
        <w:pStyle w:val="ParaAttribute20"/>
        <w:numPr>
          <w:ilvl w:val="0"/>
          <w:numId w:val="11"/>
        </w:numPr>
        <w:wordWrap/>
        <w:spacing w:after="0"/>
        <w:ind w:left="0" w:firstLine="0"/>
        <w:rPr>
          <w:sz w:val="24"/>
          <w:szCs w:val="24"/>
        </w:rPr>
      </w:pPr>
      <w:proofErr w:type="gramStart"/>
      <w:r w:rsidRPr="0097352F">
        <w:rPr>
          <w:sz w:val="24"/>
          <w:szCs w:val="24"/>
        </w:rPr>
        <w:t>неоплаченная</w:t>
      </w:r>
      <w:proofErr w:type="gramEnd"/>
      <w:r w:rsidRPr="0097352F">
        <w:rPr>
          <w:sz w:val="24"/>
          <w:szCs w:val="24"/>
        </w:rPr>
        <w:t xml:space="preserve"> – когда человек принял определенный статус, миновав мучительный процесс самоанализа;</w:t>
      </w:r>
    </w:p>
    <w:p w:rsidR="00B914E8" w:rsidRPr="0097352F" w:rsidRDefault="00B914E8" w:rsidP="0097352F">
      <w:pPr>
        <w:pStyle w:val="ParaAttribute20"/>
        <w:numPr>
          <w:ilvl w:val="0"/>
          <w:numId w:val="11"/>
        </w:numPr>
        <w:wordWrap/>
        <w:spacing w:after="0"/>
        <w:ind w:left="0" w:firstLine="0"/>
        <w:rPr>
          <w:sz w:val="24"/>
          <w:szCs w:val="24"/>
        </w:rPr>
      </w:pPr>
      <w:proofErr w:type="gramStart"/>
      <w:r w:rsidRPr="0097352F">
        <w:rPr>
          <w:sz w:val="24"/>
          <w:szCs w:val="24"/>
        </w:rPr>
        <w:t>отсроченная</w:t>
      </w:r>
      <w:proofErr w:type="gramEnd"/>
      <w:r w:rsidRPr="0097352F">
        <w:rPr>
          <w:sz w:val="24"/>
          <w:szCs w:val="24"/>
        </w:rPr>
        <w:t xml:space="preserve"> или мораторий – когда человек непосредственно находится в состоянии самоопределения, но отодвигает принятие решения «на потом»;</w:t>
      </w:r>
    </w:p>
    <w:p w:rsidR="00B914E8" w:rsidRPr="0097352F" w:rsidRDefault="00B914E8" w:rsidP="0097352F">
      <w:pPr>
        <w:pStyle w:val="ParaAttribute20"/>
        <w:numPr>
          <w:ilvl w:val="0"/>
          <w:numId w:val="11"/>
        </w:numPr>
        <w:wordWrap/>
        <w:spacing w:after="0"/>
        <w:ind w:left="0" w:firstLine="0"/>
        <w:rPr>
          <w:sz w:val="24"/>
          <w:szCs w:val="24"/>
        </w:rPr>
      </w:pPr>
      <w:r w:rsidRPr="0097352F">
        <w:rPr>
          <w:sz w:val="24"/>
          <w:szCs w:val="24"/>
        </w:rPr>
        <w:t>достигнутая – когда личность нашла себя и вступила в период практической самореализации [1</w:t>
      </w:r>
      <w:r w:rsidR="001F3DEB" w:rsidRPr="0097352F">
        <w:rPr>
          <w:sz w:val="24"/>
          <w:szCs w:val="24"/>
        </w:rPr>
        <w:t>2</w:t>
      </w:r>
      <w:r w:rsidRPr="0097352F">
        <w:rPr>
          <w:sz w:val="24"/>
          <w:szCs w:val="24"/>
        </w:rPr>
        <w:t>].</w:t>
      </w:r>
    </w:p>
    <w:p w:rsidR="00417BE9" w:rsidRPr="0097352F" w:rsidRDefault="00B914E8" w:rsidP="0097352F">
      <w:pPr>
        <w:pStyle w:val="ParaAttribute20"/>
        <w:wordWrap/>
        <w:spacing w:after="0"/>
        <w:rPr>
          <w:sz w:val="24"/>
          <w:szCs w:val="24"/>
        </w:rPr>
      </w:pPr>
      <w:r w:rsidRPr="0097352F">
        <w:rPr>
          <w:sz w:val="24"/>
          <w:szCs w:val="24"/>
        </w:rPr>
        <w:t xml:space="preserve">Мы </w:t>
      </w:r>
      <w:r w:rsidR="00D37369" w:rsidRPr="0097352F">
        <w:rPr>
          <w:sz w:val="24"/>
          <w:szCs w:val="24"/>
        </w:rPr>
        <w:t xml:space="preserve">предполагаем, что существуют </w:t>
      </w:r>
      <w:r w:rsidRPr="0097352F">
        <w:rPr>
          <w:sz w:val="24"/>
          <w:szCs w:val="24"/>
        </w:rPr>
        <w:t>вертикальные  уровни  разворачивания процессов профессиональной идентичности</w:t>
      </w:r>
      <w:r w:rsidR="00D37369" w:rsidRPr="0097352F">
        <w:rPr>
          <w:sz w:val="24"/>
          <w:szCs w:val="24"/>
        </w:rPr>
        <w:t xml:space="preserve">. Такими уровнями могут быть </w:t>
      </w:r>
      <w:proofErr w:type="gramStart"/>
      <w:r w:rsidR="00D37369" w:rsidRPr="0097352F">
        <w:rPr>
          <w:sz w:val="24"/>
          <w:szCs w:val="24"/>
        </w:rPr>
        <w:t>следующие</w:t>
      </w:r>
      <w:proofErr w:type="gramEnd"/>
      <w:r w:rsidR="00D37369" w:rsidRPr="0097352F">
        <w:rPr>
          <w:sz w:val="24"/>
          <w:szCs w:val="24"/>
        </w:rPr>
        <w:t>:</w:t>
      </w:r>
    </w:p>
    <w:p w:rsidR="00C8625A" w:rsidRPr="0097352F" w:rsidRDefault="00426D16" w:rsidP="0097352F">
      <w:pPr>
        <w:pStyle w:val="ParaAttribute20"/>
        <w:numPr>
          <w:ilvl w:val="0"/>
          <w:numId w:val="6"/>
        </w:numPr>
        <w:wordWrap/>
        <w:spacing w:after="0"/>
        <w:ind w:left="0" w:firstLine="284"/>
        <w:rPr>
          <w:sz w:val="24"/>
          <w:szCs w:val="24"/>
        </w:rPr>
      </w:pPr>
      <w:r w:rsidRPr="0097352F">
        <w:rPr>
          <w:sz w:val="24"/>
          <w:szCs w:val="24"/>
        </w:rPr>
        <w:t>личностная (</w:t>
      </w:r>
      <w:r w:rsidR="00C8625A" w:rsidRPr="0097352F">
        <w:rPr>
          <w:sz w:val="24"/>
          <w:szCs w:val="24"/>
        </w:rPr>
        <w:t>ситуа</w:t>
      </w:r>
      <w:r w:rsidRPr="0097352F">
        <w:rPr>
          <w:sz w:val="24"/>
          <w:szCs w:val="24"/>
        </w:rPr>
        <w:t xml:space="preserve">тивная) </w:t>
      </w:r>
      <w:r w:rsidR="00D37369" w:rsidRPr="0097352F">
        <w:rPr>
          <w:sz w:val="24"/>
          <w:szCs w:val="24"/>
        </w:rPr>
        <w:t>идентичность –</w:t>
      </w:r>
      <w:r w:rsidRPr="0097352F">
        <w:rPr>
          <w:sz w:val="24"/>
          <w:szCs w:val="24"/>
        </w:rPr>
        <w:t xml:space="preserve"> </w:t>
      </w:r>
      <w:r w:rsidR="00ED3F57" w:rsidRPr="0097352F">
        <w:rPr>
          <w:sz w:val="24"/>
          <w:szCs w:val="24"/>
        </w:rPr>
        <w:t xml:space="preserve">ощущение </w:t>
      </w:r>
      <w:r w:rsidR="00C8625A" w:rsidRPr="0097352F">
        <w:rPr>
          <w:sz w:val="24"/>
          <w:szCs w:val="24"/>
        </w:rPr>
        <w:t xml:space="preserve"> себя  человеком, который решает </w:t>
      </w:r>
      <w:r w:rsidR="008E23FC" w:rsidRPr="0097352F">
        <w:rPr>
          <w:sz w:val="24"/>
          <w:szCs w:val="24"/>
        </w:rPr>
        <w:t xml:space="preserve">свою </w:t>
      </w:r>
      <w:r w:rsidR="00C8625A" w:rsidRPr="0097352F">
        <w:rPr>
          <w:sz w:val="24"/>
          <w:szCs w:val="24"/>
        </w:rPr>
        <w:t xml:space="preserve">конкретную задачу; </w:t>
      </w:r>
    </w:p>
    <w:p w:rsidR="00D37369" w:rsidRPr="0097352F" w:rsidRDefault="00D37369" w:rsidP="0097352F">
      <w:pPr>
        <w:pStyle w:val="ParaAttribute20"/>
        <w:numPr>
          <w:ilvl w:val="0"/>
          <w:numId w:val="6"/>
        </w:numPr>
        <w:wordWrap/>
        <w:spacing w:after="0"/>
        <w:ind w:left="0" w:firstLine="284"/>
        <w:rPr>
          <w:sz w:val="24"/>
          <w:szCs w:val="24"/>
        </w:rPr>
      </w:pPr>
      <w:r w:rsidRPr="0097352F">
        <w:rPr>
          <w:sz w:val="24"/>
          <w:szCs w:val="24"/>
        </w:rPr>
        <w:t xml:space="preserve">профессиональная консервативная идентичность – ощущение себя профессионалом, решающим традиционные профессиональные задачи, имеющим </w:t>
      </w:r>
      <w:r w:rsidR="00ED3F57" w:rsidRPr="0097352F">
        <w:rPr>
          <w:sz w:val="24"/>
          <w:szCs w:val="24"/>
        </w:rPr>
        <w:t xml:space="preserve">определенные </w:t>
      </w:r>
      <w:r w:rsidRPr="0097352F">
        <w:rPr>
          <w:sz w:val="24"/>
          <w:szCs w:val="24"/>
        </w:rPr>
        <w:t>должностные инструкции, статус в педагогическом коллективе</w:t>
      </w:r>
      <w:r w:rsidR="00317CCE" w:rsidRPr="0097352F">
        <w:rPr>
          <w:sz w:val="24"/>
          <w:szCs w:val="24"/>
        </w:rPr>
        <w:t xml:space="preserve"> и т.д.</w:t>
      </w:r>
      <w:r w:rsidRPr="0097352F">
        <w:rPr>
          <w:sz w:val="24"/>
          <w:szCs w:val="24"/>
        </w:rPr>
        <w:t xml:space="preserve">;  </w:t>
      </w:r>
    </w:p>
    <w:p w:rsidR="00C8625A" w:rsidRPr="0097352F" w:rsidRDefault="00D37369" w:rsidP="0097352F">
      <w:pPr>
        <w:pStyle w:val="ParaAttribute20"/>
        <w:numPr>
          <w:ilvl w:val="0"/>
          <w:numId w:val="6"/>
        </w:numPr>
        <w:wordWrap/>
        <w:spacing w:after="0"/>
        <w:ind w:left="0" w:firstLine="284"/>
        <w:rPr>
          <w:sz w:val="24"/>
          <w:szCs w:val="24"/>
        </w:rPr>
      </w:pPr>
      <w:r w:rsidRPr="0097352F">
        <w:rPr>
          <w:sz w:val="24"/>
          <w:szCs w:val="24"/>
        </w:rPr>
        <w:t xml:space="preserve">профессиональная </w:t>
      </w:r>
      <w:r w:rsidR="008E23FC" w:rsidRPr="0097352F">
        <w:rPr>
          <w:sz w:val="24"/>
          <w:szCs w:val="24"/>
        </w:rPr>
        <w:t xml:space="preserve">поколенческая </w:t>
      </w:r>
      <w:r w:rsidRPr="0097352F">
        <w:rPr>
          <w:sz w:val="24"/>
          <w:szCs w:val="24"/>
        </w:rPr>
        <w:t>идентичность –</w:t>
      </w:r>
      <w:r w:rsidR="008E23FC" w:rsidRPr="0097352F">
        <w:rPr>
          <w:sz w:val="24"/>
          <w:szCs w:val="24"/>
        </w:rPr>
        <w:t xml:space="preserve"> </w:t>
      </w:r>
      <w:r w:rsidR="00C8625A" w:rsidRPr="0097352F">
        <w:rPr>
          <w:sz w:val="24"/>
          <w:szCs w:val="24"/>
        </w:rPr>
        <w:t>о</w:t>
      </w:r>
      <w:r w:rsidRPr="0097352F">
        <w:rPr>
          <w:sz w:val="24"/>
          <w:szCs w:val="24"/>
        </w:rPr>
        <w:t xml:space="preserve">щущение </w:t>
      </w:r>
      <w:r w:rsidR="00C8625A" w:rsidRPr="0097352F">
        <w:rPr>
          <w:sz w:val="24"/>
          <w:szCs w:val="24"/>
        </w:rPr>
        <w:t>себя  человеком, решающим историческую задачу</w:t>
      </w:r>
      <w:r w:rsidR="008E23FC" w:rsidRPr="0097352F">
        <w:rPr>
          <w:sz w:val="24"/>
          <w:szCs w:val="24"/>
        </w:rPr>
        <w:t xml:space="preserve">, стоящую </w:t>
      </w:r>
      <w:r w:rsidR="00317CCE" w:rsidRPr="0097352F">
        <w:rPr>
          <w:sz w:val="24"/>
          <w:szCs w:val="24"/>
        </w:rPr>
        <w:t xml:space="preserve">не перед конкретным человеком, а </w:t>
      </w:r>
      <w:r w:rsidR="008E23FC" w:rsidRPr="0097352F">
        <w:rPr>
          <w:sz w:val="24"/>
          <w:szCs w:val="24"/>
        </w:rPr>
        <w:t>перед профессиональным сообществом</w:t>
      </w:r>
      <w:r w:rsidR="00ED3F57" w:rsidRPr="0097352F">
        <w:rPr>
          <w:sz w:val="24"/>
          <w:szCs w:val="24"/>
        </w:rPr>
        <w:t xml:space="preserve"> в целом</w:t>
      </w:r>
      <w:r w:rsidR="00C8625A" w:rsidRPr="0097352F">
        <w:rPr>
          <w:sz w:val="24"/>
          <w:szCs w:val="24"/>
        </w:rPr>
        <w:t xml:space="preserve">.  </w:t>
      </w:r>
      <w:r w:rsidR="00ED3F57" w:rsidRPr="0097352F">
        <w:rPr>
          <w:sz w:val="24"/>
          <w:szCs w:val="24"/>
        </w:rPr>
        <w:t>Э</w:t>
      </w:r>
      <w:r w:rsidR="00317CCE" w:rsidRPr="0097352F">
        <w:rPr>
          <w:sz w:val="24"/>
          <w:szCs w:val="24"/>
        </w:rPr>
        <w:t>та задача связана с</w:t>
      </w:r>
      <w:r w:rsidR="00ED3F57" w:rsidRPr="0097352F">
        <w:rPr>
          <w:sz w:val="24"/>
          <w:szCs w:val="24"/>
        </w:rPr>
        <w:t xml:space="preserve"> изменением </w:t>
      </w:r>
      <w:r w:rsidR="00317CCE" w:rsidRPr="0097352F">
        <w:rPr>
          <w:sz w:val="24"/>
          <w:szCs w:val="24"/>
        </w:rPr>
        <w:t>содержания профессиональной деятельности.</w:t>
      </w:r>
    </w:p>
    <w:p w:rsidR="00CD78C9" w:rsidRPr="0097352F" w:rsidRDefault="00CD78C9" w:rsidP="0097352F">
      <w:pPr>
        <w:pStyle w:val="ParaAttribute20"/>
        <w:wordWrap/>
        <w:spacing w:after="0"/>
        <w:rPr>
          <w:sz w:val="24"/>
          <w:szCs w:val="24"/>
        </w:rPr>
      </w:pPr>
      <w:r w:rsidRPr="0097352F">
        <w:rPr>
          <w:sz w:val="24"/>
          <w:szCs w:val="24"/>
        </w:rPr>
        <w:t>Таким образом</w:t>
      </w:r>
      <w:r w:rsidR="001A1622" w:rsidRPr="0097352F">
        <w:rPr>
          <w:sz w:val="24"/>
          <w:szCs w:val="24"/>
        </w:rPr>
        <w:t>,</w:t>
      </w:r>
      <w:r w:rsidR="008E23FC" w:rsidRPr="0097352F">
        <w:rPr>
          <w:sz w:val="24"/>
          <w:szCs w:val="24"/>
        </w:rPr>
        <w:t xml:space="preserve"> расширяя проблематику  профессионально развития,  </w:t>
      </w:r>
      <w:r w:rsidRPr="0097352F">
        <w:rPr>
          <w:sz w:val="24"/>
          <w:szCs w:val="24"/>
        </w:rPr>
        <w:t xml:space="preserve"> мы поднимаем </w:t>
      </w:r>
      <w:r w:rsidR="008E23FC" w:rsidRPr="0097352F">
        <w:rPr>
          <w:sz w:val="24"/>
          <w:szCs w:val="24"/>
        </w:rPr>
        <w:t xml:space="preserve">вопрос </w:t>
      </w:r>
      <w:r w:rsidR="004A0FC6" w:rsidRPr="0097352F">
        <w:rPr>
          <w:sz w:val="24"/>
          <w:szCs w:val="24"/>
        </w:rPr>
        <w:t xml:space="preserve">необходимости </w:t>
      </w:r>
      <w:r w:rsidR="00426D16" w:rsidRPr="0097352F">
        <w:rPr>
          <w:sz w:val="24"/>
          <w:szCs w:val="24"/>
        </w:rPr>
        <w:t xml:space="preserve">создания условий для </w:t>
      </w:r>
      <w:r w:rsidR="008E23FC" w:rsidRPr="0097352F">
        <w:rPr>
          <w:sz w:val="24"/>
          <w:szCs w:val="24"/>
        </w:rPr>
        <w:t xml:space="preserve">обеспечения </w:t>
      </w:r>
      <w:r w:rsidRPr="0097352F">
        <w:rPr>
          <w:sz w:val="24"/>
          <w:szCs w:val="24"/>
        </w:rPr>
        <w:t>динамик</w:t>
      </w:r>
      <w:r w:rsidR="008E23FC" w:rsidRPr="0097352F">
        <w:rPr>
          <w:sz w:val="24"/>
          <w:szCs w:val="24"/>
        </w:rPr>
        <w:t>и</w:t>
      </w:r>
      <w:r w:rsidRPr="0097352F">
        <w:rPr>
          <w:sz w:val="24"/>
          <w:szCs w:val="24"/>
        </w:rPr>
        <w:t xml:space="preserve"> профессиональной идентичности</w:t>
      </w:r>
      <w:r w:rsidR="004A0FC6" w:rsidRPr="0097352F">
        <w:rPr>
          <w:sz w:val="24"/>
          <w:szCs w:val="24"/>
        </w:rPr>
        <w:t xml:space="preserve"> молодых педагогов</w:t>
      </w:r>
      <w:r w:rsidRPr="0097352F">
        <w:rPr>
          <w:sz w:val="24"/>
          <w:szCs w:val="24"/>
        </w:rPr>
        <w:t>.</w:t>
      </w:r>
      <w:r w:rsidR="00426D16" w:rsidRPr="0097352F">
        <w:rPr>
          <w:sz w:val="24"/>
          <w:szCs w:val="24"/>
        </w:rPr>
        <w:t xml:space="preserve"> </w:t>
      </w:r>
    </w:p>
    <w:p w:rsidR="00AB6114" w:rsidRPr="0097352F" w:rsidRDefault="00AB6114" w:rsidP="0097352F">
      <w:pPr>
        <w:pStyle w:val="ParaAttribute20"/>
        <w:wordWrap/>
        <w:spacing w:after="0"/>
        <w:rPr>
          <w:sz w:val="24"/>
          <w:szCs w:val="24"/>
        </w:rPr>
      </w:pPr>
      <w:r w:rsidRPr="0097352F">
        <w:rPr>
          <w:sz w:val="24"/>
          <w:szCs w:val="24"/>
        </w:rPr>
        <w:t xml:space="preserve">На примере Красноярска разворачиваются две модели интернатуры.  </w:t>
      </w:r>
    </w:p>
    <w:p w:rsidR="00AB6114" w:rsidRPr="0097352F" w:rsidRDefault="00AB6114" w:rsidP="0097352F">
      <w:pPr>
        <w:pStyle w:val="ParaAttribute20"/>
        <w:wordWrap/>
        <w:spacing w:after="0"/>
        <w:rPr>
          <w:sz w:val="24"/>
          <w:szCs w:val="24"/>
        </w:rPr>
      </w:pPr>
      <w:r w:rsidRPr="0097352F">
        <w:rPr>
          <w:rFonts w:eastAsia="Calibri"/>
          <w:sz w:val="24"/>
          <w:szCs w:val="24"/>
        </w:rPr>
        <w:t xml:space="preserve">Традиционно под интернатурой понимается форма </w:t>
      </w:r>
      <w:proofErr w:type="gramStart"/>
      <w:r w:rsidRPr="0097352F">
        <w:rPr>
          <w:color w:val="000000"/>
          <w:sz w:val="24"/>
          <w:szCs w:val="24"/>
          <w:shd w:val="clear" w:color="auto" w:fill="FFFFFF"/>
        </w:rPr>
        <w:t>повышения степени  готовности выпускников медицинского вуза</w:t>
      </w:r>
      <w:proofErr w:type="gramEnd"/>
      <w:r w:rsidRPr="0097352F">
        <w:rPr>
          <w:color w:val="000000"/>
          <w:sz w:val="24"/>
          <w:szCs w:val="24"/>
          <w:shd w:val="clear" w:color="auto" w:fill="FFFFFF"/>
        </w:rPr>
        <w:t xml:space="preserve"> к самостоятельной профессиональной деятельности по избранной специальности. Как бы доведение молодого специалиста до той степени, когда он сможет самостоятельно решать поставленные перед ним профессиональные задачи.  </w:t>
      </w:r>
      <w:r w:rsidR="006D5345" w:rsidRPr="0097352F">
        <w:rPr>
          <w:color w:val="000000"/>
          <w:sz w:val="24"/>
          <w:szCs w:val="24"/>
          <w:shd w:val="clear" w:color="auto" w:fill="FFFFFF"/>
        </w:rPr>
        <w:t>Такую деятельность можно  рассматривать как переход от студенческо-</w:t>
      </w:r>
      <w:r w:rsidRPr="0097352F">
        <w:rPr>
          <w:color w:val="000000"/>
          <w:sz w:val="24"/>
          <w:szCs w:val="24"/>
          <w:shd w:val="clear" w:color="auto" w:fill="FFFFFF"/>
        </w:rPr>
        <w:t xml:space="preserve">академической позиции к позиции человека, притязающего и умеющего решать </w:t>
      </w:r>
      <w:r w:rsidR="006D5345" w:rsidRPr="0097352F">
        <w:rPr>
          <w:color w:val="000000"/>
          <w:sz w:val="24"/>
          <w:szCs w:val="24"/>
          <w:shd w:val="clear" w:color="auto" w:fill="FFFFFF"/>
        </w:rPr>
        <w:t xml:space="preserve">конкретные </w:t>
      </w:r>
      <w:r w:rsidRPr="0097352F">
        <w:rPr>
          <w:color w:val="000000"/>
          <w:sz w:val="24"/>
          <w:szCs w:val="24"/>
          <w:shd w:val="clear" w:color="auto" w:fill="FFFFFF"/>
        </w:rPr>
        <w:t xml:space="preserve">профессиональные задачи. </w:t>
      </w:r>
      <w:r w:rsidR="006D5345" w:rsidRPr="0097352F">
        <w:rPr>
          <w:color w:val="000000"/>
          <w:sz w:val="24"/>
          <w:szCs w:val="24"/>
          <w:shd w:val="clear" w:color="auto" w:fill="FFFFFF"/>
        </w:rPr>
        <w:t xml:space="preserve">Это обеспечивает молодому человеку профессиональное самочувствие, ощущение себя частью конкретного педагогического коллектива. </w:t>
      </w:r>
      <w:r w:rsidRPr="0097352F">
        <w:rPr>
          <w:color w:val="000000"/>
          <w:sz w:val="24"/>
          <w:szCs w:val="24"/>
          <w:shd w:val="clear" w:color="auto" w:fill="FFFFFF"/>
        </w:rPr>
        <w:t>Это, так сказать, адаптационная интернатура</w:t>
      </w:r>
      <w:r w:rsidR="00DA7576" w:rsidRPr="0097352F">
        <w:rPr>
          <w:color w:val="000000"/>
          <w:sz w:val="24"/>
          <w:szCs w:val="24"/>
          <w:shd w:val="clear" w:color="auto" w:fill="FFFFFF"/>
        </w:rPr>
        <w:t>, обеспечивающая адаптацию молодого человека к профессиональной деятельности</w:t>
      </w:r>
      <w:r w:rsidRPr="0097352F">
        <w:rPr>
          <w:color w:val="000000"/>
          <w:sz w:val="24"/>
          <w:szCs w:val="24"/>
          <w:shd w:val="clear" w:color="auto" w:fill="FFFFFF"/>
        </w:rPr>
        <w:t>.</w:t>
      </w:r>
      <w:r w:rsidR="006D5345" w:rsidRPr="0097352F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AB6114" w:rsidRPr="0097352F" w:rsidRDefault="006D5345" w:rsidP="0097352F">
      <w:pPr>
        <w:pStyle w:val="ParaAttribute20"/>
        <w:wordWrap/>
        <w:spacing w:after="0"/>
        <w:rPr>
          <w:sz w:val="24"/>
          <w:szCs w:val="24"/>
        </w:rPr>
      </w:pPr>
      <w:r w:rsidRPr="0097352F">
        <w:rPr>
          <w:sz w:val="24"/>
          <w:szCs w:val="24"/>
        </w:rPr>
        <w:t xml:space="preserve">Второй тип интернатуры связан  </w:t>
      </w:r>
      <w:r w:rsidR="00993056" w:rsidRPr="0097352F">
        <w:rPr>
          <w:sz w:val="24"/>
          <w:szCs w:val="24"/>
        </w:rPr>
        <w:t xml:space="preserve">не только </w:t>
      </w:r>
      <w:r w:rsidRPr="0097352F">
        <w:rPr>
          <w:sz w:val="24"/>
          <w:szCs w:val="24"/>
        </w:rPr>
        <w:t>с</w:t>
      </w:r>
      <w:r w:rsidRPr="0097352F">
        <w:rPr>
          <w:rFonts w:eastAsia="Calibri"/>
          <w:sz w:val="24"/>
          <w:szCs w:val="24"/>
        </w:rPr>
        <w:t xml:space="preserve"> </w:t>
      </w:r>
      <w:r w:rsidR="00DA7576" w:rsidRPr="0097352F">
        <w:rPr>
          <w:rFonts w:eastAsia="Calibri"/>
          <w:sz w:val="24"/>
          <w:szCs w:val="24"/>
        </w:rPr>
        <w:t>развитием специалиста внутри профессионального пространства,</w:t>
      </w:r>
      <w:r w:rsidR="00993056" w:rsidRPr="0097352F">
        <w:rPr>
          <w:rFonts w:eastAsia="Calibri"/>
          <w:sz w:val="24"/>
          <w:szCs w:val="24"/>
        </w:rPr>
        <w:t xml:space="preserve"> а</w:t>
      </w:r>
      <w:r w:rsidR="00DA7576" w:rsidRPr="0097352F">
        <w:rPr>
          <w:rFonts w:eastAsia="Calibri"/>
          <w:sz w:val="24"/>
          <w:szCs w:val="24"/>
        </w:rPr>
        <w:t xml:space="preserve"> с </w:t>
      </w:r>
      <w:r w:rsidRPr="0097352F">
        <w:rPr>
          <w:rFonts w:eastAsia="Calibri"/>
          <w:sz w:val="24"/>
          <w:szCs w:val="24"/>
        </w:rPr>
        <w:t xml:space="preserve">созданием такой системы, которая </w:t>
      </w:r>
      <w:r w:rsidRPr="0097352F">
        <w:rPr>
          <w:rStyle w:val="CharAttribute1"/>
          <w:rFonts w:ascii="Times New Roman" w:hAnsi="Times New Roman"/>
          <w:sz w:val="24"/>
          <w:szCs w:val="24"/>
        </w:rPr>
        <w:t xml:space="preserve">задает перспективу развития </w:t>
      </w:r>
      <w:r w:rsidR="00993056" w:rsidRPr="0097352F">
        <w:rPr>
          <w:rStyle w:val="CharAttribute1"/>
          <w:rFonts w:ascii="Times New Roman" w:hAnsi="Times New Roman"/>
          <w:sz w:val="24"/>
          <w:szCs w:val="24"/>
        </w:rPr>
        <w:t xml:space="preserve">самой </w:t>
      </w:r>
      <w:r w:rsidRPr="0097352F">
        <w:rPr>
          <w:rStyle w:val="CharAttribute1"/>
          <w:rFonts w:ascii="Times New Roman" w:hAnsi="Times New Roman"/>
          <w:sz w:val="24"/>
          <w:szCs w:val="24"/>
        </w:rPr>
        <w:t>профессии</w:t>
      </w:r>
      <w:r w:rsidR="00DA7576" w:rsidRPr="0097352F">
        <w:rPr>
          <w:rStyle w:val="CharAttribute1"/>
          <w:rFonts w:ascii="Times New Roman" w:hAnsi="Times New Roman"/>
          <w:sz w:val="24"/>
          <w:szCs w:val="24"/>
        </w:rPr>
        <w:t>. Это</w:t>
      </w:r>
      <w:r w:rsidRPr="0097352F">
        <w:rPr>
          <w:rStyle w:val="CharAttribute1"/>
          <w:rFonts w:ascii="Times New Roman" w:hAnsi="Times New Roman"/>
          <w:sz w:val="24"/>
          <w:szCs w:val="24"/>
        </w:rPr>
        <w:t xml:space="preserve"> </w:t>
      </w:r>
      <w:r w:rsidRPr="0097352F">
        <w:rPr>
          <w:rFonts w:eastAsia="Calibri"/>
          <w:sz w:val="24"/>
          <w:szCs w:val="24"/>
        </w:rPr>
        <w:t xml:space="preserve"> позволяет молодому человеку научиться  ставить перед собой </w:t>
      </w:r>
      <w:r w:rsidR="00993056" w:rsidRPr="0097352F">
        <w:rPr>
          <w:rFonts w:eastAsia="Calibri"/>
          <w:sz w:val="24"/>
          <w:szCs w:val="24"/>
        </w:rPr>
        <w:t xml:space="preserve">такие </w:t>
      </w:r>
      <w:r w:rsidR="00DA7576" w:rsidRPr="0097352F">
        <w:rPr>
          <w:rFonts w:eastAsia="Calibri"/>
          <w:sz w:val="24"/>
          <w:szCs w:val="24"/>
        </w:rPr>
        <w:t xml:space="preserve">  </w:t>
      </w:r>
      <w:r w:rsidRPr="0097352F">
        <w:rPr>
          <w:rFonts w:eastAsia="Calibri"/>
          <w:sz w:val="24"/>
          <w:szCs w:val="24"/>
        </w:rPr>
        <w:t xml:space="preserve">профессиональные задачи и </w:t>
      </w:r>
      <w:proofErr w:type="gramStart"/>
      <w:r w:rsidRPr="0097352F">
        <w:rPr>
          <w:rFonts w:eastAsia="Calibri"/>
          <w:sz w:val="24"/>
          <w:szCs w:val="24"/>
        </w:rPr>
        <w:t>их</w:t>
      </w:r>
      <w:proofErr w:type="gramEnd"/>
      <w:r w:rsidRPr="0097352F">
        <w:rPr>
          <w:rFonts w:eastAsia="Calibri"/>
          <w:sz w:val="24"/>
          <w:szCs w:val="24"/>
        </w:rPr>
        <w:t xml:space="preserve"> решать</w:t>
      </w:r>
      <w:r w:rsidR="00993056" w:rsidRPr="0097352F">
        <w:rPr>
          <w:rFonts w:eastAsia="Calibri"/>
          <w:sz w:val="24"/>
          <w:szCs w:val="24"/>
        </w:rPr>
        <w:t xml:space="preserve">, </w:t>
      </w:r>
      <w:r w:rsidR="00DA7576" w:rsidRPr="0097352F">
        <w:rPr>
          <w:rFonts w:eastAsia="Calibri"/>
          <w:sz w:val="24"/>
          <w:szCs w:val="24"/>
        </w:rPr>
        <w:t xml:space="preserve">которые </w:t>
      </w:r>
      <w:r w:rsidR="00993056" w:rsidRPr="0097352F">
        <w:rPr>
          <w:rFonts w:eastAsia="Calibri"/>
          <w:sz w:val="24"/>
          <w:szCs w:val="24"/>
        </w:rPr>
        <w:t xml:space="preserve">предыдущим поколением учителей </w:t>
      </w:r>
      <w:r w:rsidR="00DA7576" w:rsidRPr="0097352F">
        <w:rPr>
          <w:rFonts w:eastAsia="Calibri"/>
          <w:sz w:val="24"/>
          <w:szCs w:val="24"/>
        </w:rPr>
        <w:t xml:space="preserve"> не ставились, которые связаны с построением нового содержания профессиональной деятельности. Таким образом</w:t>
      </w:r>
      <w:r w:rsidR="00A51447" w:rsidRPr="0097352F">
        <w:rPr>
          <w:rFonts w:eastAsia="Calibri"/>
          <w:sz w:val="24"/>
          <w:szCs w:val="24"/>
        </w:rPr>
        <w:t>,</w:t>
      </w:r>
      <w:r w:rsidR="00DA7576" w:rsidRPr="0097352F">
        <w:rPr>
          <w:rFonts w:eastAsia="Calibri"/>
          <w:sz w:val="24"/>
          <w:szCs w:val="24"/>
        </w:rPr>
        <w:t xml:space="preserve">  з</w:t>
      </w:r>
      <w:r w:rsidRPr="0097352F">
        <w:rPr>
          <w:rFonts w:eastAsia="Calibri"/>
          <w:sz w:val="24"/>
          <w:szCs w:val="24"/>
        </w:rPr>
        <w:t>а счет</w:t>
      </w:r>
      <w:r w:rsidR="00DA7576" w:rsidRPr="0097352F">
        <w:rPr>
          <w:rFonts w:eastAsia="Calibri"/>
          <w:sz w:val="24"/>
          <w:szCs w:val="24"/>
        </w:rPr>
        <w:t xml:space="preserve"> изменения  содержания профессиональной деятельности (миссии) происходит </w:t>
      </w:r>
      <w:r w:rsidRPr="0097352F">
        <w:rPr>
          <w:rFonts w:eastAsia="Calibri"/>
          <w:sz w:val="24"/>
          <w:szCs w:val="24"/>
        </w:rPr>
        <w:t>разви</w:t>
      </w:r>
      <w:r w:rsidR="00DA7576" w:rsidRPr="0097352F">
        <w:rPr>
          <w:rFonts w:eastAsia="Calibri"/>
          <w:sz w:val="24"/>
          <w:szCs w:val="24"/>
        </w:rPr>
        <w:t xml:space="preserve">тие </w:t>
      </w:r>
      <w:r w:rsidRPr="0097352F">
        <w:rPr>
          <w:rFonts w:eastAsia="Calibri"/>
          <w:sz w:val="24"/>
          <w:szCs w:val="24"/>
        </w:rPr>
        <w:t xml:space="preserve"> професси</w:t>
      </w:r>
      <w:r w:rsidR="00DA7576" w:rsidRPr="0097352F">
        <w:rPr>
          <w:rFonts w:eastAsia="Calibri"/>
          <w:sz w:val="24"/>
          <w:szCs w:val="24"/>
        </w:rPr>
        <w:t>и</w:t>
      </w:r>
      <w:r w:rsidRPr="0097352F">
        <w:rPr>
          <w:rFonts w:eastAsia="Calibri"/>
          <w:sz w:val="24"/>
          <w:szCs w:val="24"/>
        </w:rPr>
        <w:t xml:space="preserve"> в целом. </w:t>
      </w:r>
      <w:r w:rsidR="00DA7576" w:rsidRPr="0097352F">
        <w:rPr>
          <w:rFonts w:eastAsia="Calibri"/>
          <w:sz w:val="24"/>
          <w:szCs w:val="24"/>
        </w:rPr>
        <w:t xml:space="preserve"> </w:t>
      </w:r>
    </w:p>
    <w:p w:rsidR="00AB6114" w:rsidRPr="0097352F" w:rsidRDefault="00A51447" w:rsidP="0097352F">
      <w:pPr>
        <w:pStyle w:val="ParaAttribute20"/>
        <w:wordWrap/>
        <w:spacing w:after="0"/>
        <w:rPr>
          <w:sz w:val="24"/>
          <w:szCs w:val="24"/>
        </w:rPr>
      </w:pPr>
      <w:r w:rsidRPr="0097352F">
        <w:rPr>
          <w:sz w:val="24"/>
          <w:szCs w:val="24"/>
        </w:rPr>
        <w:t xml:space="preserve">В практике Красноярского края разворачивается профессиональное игровое </w:t>
      </w:r>
      <w:r w:rsidRPr="0097352F">
        <w:rPr>
          <w:sz w:val="24"/>
          <w:szCs w:val="24"/>
        </w:rPr>
        <w:lastRenderedPageBreak/>
        <w:t xml:space="preserve">движение «Молодежные профессиональные педагогические игры».  Анализ их реализации </w:t>
      </w:r>
      <w:r w:rsidR="00D1764C" w:rsidRPr="0097352F">
        <w:rPr>
          <w:sz w:val="24"/>
          <w:szCs w:val="24"/>
        </w:rPr>
        <w:t xml:space="preserve">на протяжении трех сезонов </w:t>
      </w:r>
      <w:r w:rsidRPr="0097352F">
        <w:rPr>
          <w:sz w:val="24"/>
          <w:szCs w:val="24"/>
        </w:rPr>
        <w:t xml:space="preserve">показал, что пока игровое движение рассматривается как дополнительное к  основному виду образовательной практики </w:t>
      </w:r>
      <w:r w:rsidR="00E154E0" w:rsidRPr="0097352F">
        <w:rPr>
          <w:sz w:val="24"/>
          <w:szCs w:val="24"/>
        </w:rPr>
        <w:t xml:space="preserve">самих его </w:t>
      </w:r>
      <w:r w:rsidRPr="0097352F">
        <w:rPr>
          <w:sz w:val="24"/>
          <w:szCs w:val="24"/>
        </w:rPr>
        <w:t xml:space="preserve">участников. Основной </w:t>
      </w:r>
      <w:r w:rsidR="00643E83" w:rsidRPr="0097352F">
        <w:rPr>
          <w:sz w:val="24"/>
          <w:szCs w:val="24"/>
        </w:rPr>
        <w:t xml:space="preserve">деятельностью </w:t>
      </w:r>
      <w:r w:rsidRPr="0097352F">
        <w:rPr>
          <w:sz w:val="24"/>
          <w:szCs w:val="24"/>
        </w:rPr>
        <w:t>для молодых педагогов-участников МППИ является  школьная практика</w:t>
      </w:r>
      <w:r w:rsidR="00643E83" w:rsidRPr="0097352F">
        <w:rPr>
          <w:sz w:val="24"/>
          <w:szCs w:val="24"/>
        </w:rPr>
        <w:t>. Основной деятельностью здесь является процесс обучения</w:t>
      </w:r>
      <w:r w:rsidR="00582492" w:rsidRPr="0097352F">
        <w:rPr>
          <w:sz w:val="24"/>
          <w:szCs w:val="24"/>
        </w:rPr>
        <w:t>, ес</w:t>
      </w:r>
      <w:r w:rsidR="00643E83" w:rsidRPr="0097352F">
        <w:rPr>
          <w:sz w:val="24"/>
          <w:szCs w:val="24"/>
        </w:rPr>
        <w:t>ть  свои задачи</w:t>
      </w:r>
      <w:r w:rsidR="00E154E0" w:rsidRPr="0097352F">
        <w:rPr>
          <w:sz w:val="24"/>
          <w:szCs w:val="24"/>
        </w:rPr>
        <w:t xml:space="preserve"> в академическом пространстве и в социальном пространстве. Участники МППИ втягивают сюжеты из этой своей практики</w:t>
      </w:r>
      <w:r w:rsidR="00582492" w:rsidRPr="0097352F">
        <w:rPr>
          <w:sz w:val="24"/>
          <w:szCs w:val="24"/>
        </w:rPr>
        <w:t xml:space="preserve"> в игровую действительность  как примеры, как кейсы для тренировки.  Это позволяет модельно,  с разных сторон рассматривать сложные практические ситуации,  проигрывая, переживать их заново, а значит, справляться с переживаниями, которые возникали тогда, в классе.  Добавим, что все это происходит в молодежной среде, имеющей свои привлекательные  стороны -  общение, влюбленности и др.</w:t>
      </w:r>
      <w:r w:rsidR="00D1764C" w:rsidRPr="0097352F">
        <w:rPr>
          <w:sz w:val="24"/>
          <w:szCs w:val="24"/>
        </w:rPr>
        <w:t xml:space="preserve"> </w:t>
      </w:r>
      <w:r w:rsidR="00582492" w:rsidRPr="0097352F">
        <w:rPr>
          <w:sz w:val="24"/>
          <w:szCs w:val="24"/>
        </w:rPr>
        <w:t xml:space="preserve"> </w:t>
      </w:r>
      <w:r w:rsidR="000B1DF8" w:rsidRPr="0097352F">
        <w:rPr>
          <w:sz w:val="24"/>
          <w:szCs w:val="24"/>
        </w:rPr>
        <w:t xml:space="preserve">Таким образом, пока  игровое пространство является для участников пространством восстановления сил, реабилитации, хорошей молодежной </w:t>
      </w:r>
      <w:proofErr w:type="gramStart"/>
      <w:r w:rsidR="000B1DF8" w:rsidRPr="0097352F">
        <w:rPr>
          <w:sz w:val="24"/>
          <w:szCs w:val="24"/>
        </w:rPr>
        <w:t>тусовки</w:t>
      </w:r>
      <w:proofErr w:type="gramEnd"/>
      <w:r w:rsidR="000B1DF8" w:rsidRPr="0097352F">
        <w:rPr>
          <w:sz w:val="24"/>
          <w:szCs w:val="24"/>
        </w:rPr>
        <w:t xml:space="preserve">.  Возвращение </w:t>
      </w:r>
      <w:r w:rsidR="00CF2489" w:rsidRPr="0097352F">
        <w:rPr>
          <w:sz w:val="24"/>
          <w:szCs w:val="24"/>
        </w:rPr>
        <w:t xml:space="preserve">молодых педагогов </w:t>
      </w:r>
      <w:r w:rsidR="000B1DF8" w:rsidRPr="0097352F">
        <w:rPr>
          <w:sz w:val="24"/>
          <w:szCs w:val="24"/>
        </w:rPr>
        <w:t xml:space="preserve">из игрового движения в школьную практику </w:t>
      </w:r>
      <w:r w:rsidR="00CF2489" w:rsidRPr="0097352F">
        <w:rPr>
          <w:sz w:val="24"/>
          <w:szCs w:val="24"/>
        </w:rPr>
        <w:t>зачастую не влечет за изменения их практики. Правильнее будет сказать так:   случаются переносы упражнений, приемов, техник, приобретенных на  МППИ,  в процесс обучения. Но в целом изменения школьной практики не происходит.</w:t>
      </w:r>
    </w:p>
    <w:p w:rsidR="00CF2489" w:rsidRPr="0097352F" w:rsidRDefault="007A5943" w:rsidP="0097352F">
      <w:pPr>
        <w:pStyle w:val="ParaAttribute20"/>
        <w:wordWrap/>
        <w:spacing w:after="0"/>
        <w:rPr>
          <w:sz w:val="24"/>
          <w:szCs w:val="24"/>
        </w:rPr>
      </w:pPr>
      <w:r w:rsidRPr="0097352F">
        <w:rPr>
          <w:sz w:val="24"/>
          <w:szCs w:val="24"/>
        </w:rPr>
        <w:t>Мы считаем, что</w:t>
      </w:r>
      <w:r w:rsidR="001F516C" w:rsidRPr="0097352F">
        <w:rPr>
          <w:sz w:val="24"/>
          <w:szCs w:val="24"/>
        </w:rPr>
        <w:t xml:space="preserve"> потенциал игрового движения молодых педагогов не используется в полной мере.  Метапредметные компетентности не могут формироваться в традиционных формах</w:t>
      </w:r>
      <w:r w:rsidR="00B10028" w:rsidRPr="0097352F">
        <w:rPr>
          <w:sz w:val="24"/>
          <w:szCs w:val="24"/>
        </w:rPr>
        <w:t xml:space="preserve">, а в игровой форме могут.  И это означает, что игровое пространство может стать новым видом образовательной практики. А это значит, что игровое пространство будет являться не дополнительным к </w:t>
      </w:r>
      <w:proofErr w:type="gramStart"/>
      <w:r w:rsidR="00B10028" w:rsidRPr="0097352F">
        <w:rPr>
          <w:sz w:val="24"/>
          <w:szCs w:val="24"/>
        </w:rPr>
        <w:t>школьному</w:t>
      </w:r>
      <w:proofErr w:type="gramEnd"/>
      <w:r w:rsidR="00B10028" w:rsidRPr="0097352F">
        <w:rPr>
          <w:sz w:val="24"/>
          <w:szCs w:val="24"/>
        </w:rPr>
        <w:t xml:space="preserve"> пространством, а перейдет в школьное пространство.  </w:t>
      </w:r>
      <w:r w:rsidR="001F516C" w:rsidRPr="0097352F">
        <w:rPr>
          <w:sz w:val="24"/>
          <w:szCs w:val="24"/>
        </w:rPr>
        <w:t xml:space="preserve">  </w:t>
      </w:r>
    </w:p>
    <w:p w:rsidR="00B10028" w:rsidRPr="0097352F" w:rsidRDefault="00B10028" w:rsidP="0097352F">
      <w:pPr>
        <w:pStyle w:val="ParaAttribute1"/>
        <w:wordWrap/>
        <w:spacing w:after="0"/>
        <w:ind w:firstLine="709"/>
        <w:jc w:val="both"/>
        <w:rPr>
          <w:rFonts w:eastAsia="Times New Roman"/>
          <w:sz w:val="24"/>
          <w:szCs w:val="24"/>
        </w:rPr>
      </w:pPr>
      <w:r w:rsidRPr="0097352F">
        <w:rPr>
          <w:rFonts w:eastAsia="Calibri"/>
          <w:sz w:val="24"/>
          <w:szCs w:val="24"/>
        </w:rPr>
        <w:t xml:space="preserve">Реализация данной идеи возможна, с нашей точки зрения, </w:t>
      </w:r>
      <w:r w:rsidR="000A09E5" w:rsidRPr="0097352F">
        <w:rPr>
          <w:rFonts w:eastAsia="Calibri"/>
          <w:sz w:val="24"/>
          <w:szCs w:val="24"/>
        </w:rPr>
        <w:t xml:space="preserve">через построение </w:t>
      </w:r>
      <w:r w:rsidR="00B84393" w:rsidRPr="0097352F">
        <w:rPr>
          <w:rFonts w:eastAsia="Calibri"/>
          <w:sz w:val="24"/>
          <w:szCs w:val="24"/>
        </w:rPr>
        <w:t>специальной системы -</w:t>
      </w:r>
      <w:r w:rsidRPr="0097352F">
        <w:rPr>
          <w:rFonts w:eastAsia="Calibri"/>
          <w:sz w:val="24"/>
          <w:szCs w:val="24"/>
        </w:rPr>
        <w:t xml:space="preserve"> «Педагогической «интернатур</w:t>
      </w:r>
      <w:r w:rsidR="000A09E5" w:rsidRPr="0097352F">
        <w:rPr>
          <w:rFonts w:eastAsia="Calibri"/>
          <w:sz w:val="24"/>
          <w:szCs w:val="24"/>
        </w:rPr>
        <w:t>ы</w:t>
      </w:r>
      <w:r w:rsidRPr="0097352F">
        <w:rPr>
          <w:rFonts w:eastAsia="Calibri"/>
          <w:sz w:val="24"/>
          <w:szCs w:val="24"/>
        </w:rPr>
        <w:t>».</w:t>
      </w:r>
      <w:r w:rsidR="000A09E5" w:rsidRPr="0097352F">
        <w:rPr>
          <w:rFonts w:eastAsia="Calibri"/>
          <w:sz w:val="24"/>
          <w:szCs w:val="24"/>
        </w:rPr>
        <w:t xml:space="preserve"> </w:t>
      </w:r>
      <w:r w:rsidRPr="0097352F">
        <w:rPr>
          <w:rStyle w:val="CharAttribute1"/>
          <w:rFonts w:ascii="Times New Roman" w:hAnsi="Times New Roman"/>
          <w:sz w:val="24"/>
          <w:szCs w:val="24"/>
        </w:rPr>
        <w:t>Ядром данной интернатуры является развернувшееся в Красноярском крае  профессиональное игровое движение  молодых педагогов - Молодежные профессиональные педагогические игры (МППИ).</w:t>
      </w:r>
      <w:r w:rsidR="000A09E5" w:rsidRPr="0097352F">
        <w:rPr>
          <w:rStyle w:val="CharAttribute1"/>
          <w:rFonts w:ascii="Times New Roman" w:hAnsi="Times New Roman"/>
          <w:sz w:val="24"/>
          <w:szCs w:val="24"/>
        </w:rPr>
        <w:t xml:space="preserve"> </w:t>
      </w:r>
      <w:r w:rsidRPr="0097352F">
        <w:rPr>
          <w:rStyle w:val="CharAttribute1"/>
          <w:rFonts w:ascii="Times New Roman" w:hAnsi="Times New Roman"/>
          <w:sz w:val="24"/>
          <w:szCs w:val="24"/>
        </w:rPr>
        <w:t xml:space="preserve">МППИ являются  </w:t>
      </w:r>
      <w:r w:rsidRPr="0097352F">
        <w:rPr>
          <w:rStyle w:val="CharAttribute2"/>
          <w:rFonts w:eastAsia="Batang"/>
          <w:szCs w:val="24"/>
        </w:rPr>
        <w:t xml:space="preserve">профессиональными состязаниями в области метапредметных компетентностей,   </w:t>
      </w:r>
      <w:r w:rsidRPr="0097352F">
        <w:rPr>
          <w:rStyle w:val="CharAttribute7"/>
          <w:rFonts w:hAnsi="Times New Roman"/>
          <w:szCs w:val="24"/>
        </w:rPr>
        <w:t>деятельностью по подготовке и проведению профессиональных состязаний, в рамках которых можно на относительно нейтральном материале опробовать имеющиеся компетентности, а за счет этого рефлексивно отнестись к своей профессиональной деятельности, содержательно в ней продвинуться [3, 4].</w:t>
      </w:r>
      <w:r w:rsidRPr="0097352F">
        <w:rPr>
          <w:rStyle w:val="CharAttribute2"/>
          <w:rFonts w:eastAsia="Batang"/>
          <w:szCs w:val="24"/>
        </w:rPr>
        <w:t xml:space="preserve">  </w:t>
      </w:r>
    </w:p>
    <w:p w:rsidR="00B84393" w:rsidRPr="0097352F" w:rsidRDefault="00BE11BB" w:rsidP="0097352F">
      <w:pPr>
        <w:pStyle w:val="ParaAttribute20"/>
        <w:wordWrap/>
        <w:spacing w:after="0"/>
        <w:rPr>
          <w:sz w:val="24"/>
          <w:szCs w:val="24"/>
        </w:rPr>
      </w:pPr>
      <w:r w:rsidRPr="0097352F">
        <w:rPr>
          <w:sz w:val="24"/>
          <w:szCs w:val="24"/>
        </w:rPr>
        <w:t xml:space="preserve">Но  </w:t>
      </w:r>
      <w:r w:rsidR="00B84393" w:rsidRPr="0097352F">
        <w:rPr>
          <w:sz w:val="24"/>
          <w:szCs w:val="24"/>
        </w:rPr>
        <w:t xml:space="preserve">еще одно условие должно быть обеспечено – игровое сообщество должно быть многослойно, чтобы обеспечивать его </w:t>
      </w:r>
      <w:r w:rsidR="00BC70D2" w:rsidRPr="0097352F">
        <w:rPr>
          <w:sz w:val="24"/>
          <w:szCs w:val="24"/>
        </w:rPr>
        <w:t xml:space="preserve">внутреннюю </w:t>
      </w:r>
      <w:r w:rsidR="00B84393" w:rsidRPr="0097352F">
        <w:rPr>
          <w:sz w:val="24"/>
          <w:szCs w:val="24"/>
        </w:rPr>
        <w:t>динамику. Мы выделяем три  уровня в игровом движении:</w:t>
      </w:r>
    </w:p>
    <w:p w:rsidR="00B84393" w:rsidRPr="0097352F" w:rsidRDefault="00B84393" w:rsidP="0097352F">
      <w:pPr>
        <w:pStyle w:val="ParaAttribute20"/>
        <w:wordWrap/>
        <w:spacing w:after="0"/>
        <w:rPr>
          <w:sz w:val="24"/>
          <w:szCs w:val="24"/>
        </w:rPr>
      </w:pPr>
      <w:r w:rsidRPr="0097352F">
        <w:rPr>
          <w:sz w:val="24"/>
          <w:szCs w:val="24"/>
        </w:rPr>
        <w:t xml:space="preserve">1) юниорский </w:t>
      </w:r>
      <w:r w:rsidR="00BC70D2" w:rsidRPr="0097352F">
        <w:rPr>
          <w:sz w:val="24"/>
          <w:szCs w:val="24"/>
        </w:rPr>
        <w:t>–</w:t>
      </w:r>
      <w:r w:rsidRPr="0097352F">
        <w:rPr>
          <w:sz w:val="24"/>
          <w:szCs w:val="24"/>
        </w:rPr>
        <w:t xml:space="preserve"> </w:t>
      </w:r>
      <w:r w:rsidR="002900B6" w:rsidRPr="0097352F">
        <w:rPr>
          <w:sz w:val="24"/>
          <w:szCs w:val="24"/>
        </w:rPr>
        <w:t xml:space="preserve">его участниками являются </w:t>
      </w:r>
      <w:r w:rsidRPr="0097352F">
        <w:rPr>
          <w:sz w:val="24"/>
          <w:szCs w:val="24"/>
        </w:rPr>
        <w:t>студен</w:t>
      </w:r>
      <w:r w:rsidR="002900B6" w:rsidRPr="0097352F">
        <w:rPr>
          <w:sz w:val="24"/>
          <w:szCs w:val="24"/>
        </w:rPr>
        <w:t>ты</w:t>
      </w:r>
      <w:r w:rsidRPr="0097352F">
        <w:rPr>
          <w:sz w:val="24"/>
          <w:szCs w:val="24"/>
        </w:rPr>
        <w:t xml:space="preserve">, </w:t>
      </w:r>
      <w:r w:rsidR="002900B6" w:rsidRPr="0097352F">
        <w:rPr>
          <w:sz w:val="24"/>
          <w:szCs w:val="24"/>
        </w:rPr>
        <w:t xml:space="preserve">и поэтому </w:t>
      </w:r>
      <w:r w:rsidR="00BC70D2" w:rsidRPr="0097352F">
        <w:rPr>
          <w:sz w:val="24"/>
          <w:szCs w:val="24"/>
        </w:rPr>
        <w:t xml:space="preserve">он является </w:t>
      </w:r>
      <w:r w:rsidRPr="0097352F">
        <w:rPr>
          <w:sz w:val="24"/>
          <w:szCs w:val="24"/>
        </w:rPr>
        <w:t>предпрофессиональны</w:t>
      </w:r>
      <w:r w:rsidR="00BC70D2" w:rsidRPr="0097352F">
        <w:rPr>
          <w:sz w:val="24"/>
          <w:szCs w:val="24"/>
        </w:rPr>
        <w:t>м</w:t>
      </w:r>
      <w:r w:rsidRPr="0097352F">
        <w:rPr>
          <w:sz w:val="24"/>
          <w:szCs w:val="24"/>
        </w:rPr>
        <w:t>, создающи</w:t>
      </w:r>
      <w:r w:rsidR="00BC70D2" w:rsidRPr="0097352F">
        <w:rPr>
          <w:sz w:val="24"/>
          <w:szCs w:val="24"/>
        </w:rPr>
        <w:t>м</w:t>
      </w:r>
      <w:r w:rsidRPr="0097352F">
        <w:rPr>
          <w:sz w:val="24"/>
          <w:szCs w:val="24"/>
        </w:rPr>
        <w:t xml:space="preserve"> условия для </w:t>
      </w:r>
      <w:r w:rsidR="00BC70D2" w:rsidRPr="0097352F">
        <w:rPr>
          <w:sz w:val="24"/>
          <w:szCs w:val="24"/>
        </w:rPr>
        <w:t xml:space="preserve">знакомства с новым содержанием профессиональной деятельности, которому в учебном заведении не учат, а также </w:t>
      </w:r>
      <w:r w:rsidR="002900B6" w:rsidRPr="0097352F">
        <w:rPr>
          <w:sz w:val="24"/>
          <w:szCs w:val="24"/>
        </w:rPr>
        <w:t xml:space="preserve">созданием образа ближайшего профессионального будущего в виде </w:t>
      </w:r>
      <w:proofErr w:type="gramStart"/>
      <w:r w:rsidR="002900B6" w:rsidRPr="0097352F">
        <w:rPr>
          <w:sz w:val="24"/>
          <w:szCs w:val="24"/>
        </w:rPr>
        <w:t>амбициозных</w:t>
      </w:r>
      <w:proofErr w:type="gramEnd"/>
      <w:r w:rsidR="002900B6" w:rsidRPr="0097352F">
        <w:rPr>
          <w:sz w:val="24"/>
          <w:szCs w:val="24"/>
        </w:rPr>
        <w:t>, увлеченных, успешных молодых педагогов</w:t>
      </w:r>
      <w:r w:rsidRPr="0097352F">
        <w:rPr>
          <w:sz w:val="24"/>
          <w:szCs w:val="24"/>
        </w:rPr>
        <w:t>;</w:t>
      </w:r>
    </w:p>
    <w:p w:rsidR="00B84393" w:rsidRPr="0097352F" w:rsidRDefault="00B84393" w:rsidP="0097352F">
      <w:pPr>
        <w:pStyle w:val="ParaAttribute20"/>
        <w:wordWrap/>
        <w:spacing w:after="0"/>
        <w:rPr>
          <w:sz w:val="24"/>
          <w:szCs w:val="24"/>
        </w:rPr>
      </w:pPr>
      <w:r w:rsidRPr="0097352F">
        <w:rPr>
          <w:sz w:val="24"/>
          <w:szCs w:val="24"/>
        </w:rPr>
        <w:t>2)</w:t>
      </w:r>
      <w:r w:rsidR="00BE11BB" w:rsidRPr="0097352F">
        <w:rPr>
          <w:sz w:val="24"/>
          <w:szCs w:val="24"/>
        </w:rPr>
        <w:t xml:space="preserve"> </w:t>
      </w:r>
      <w:r w:rsidRPr="0097352F">
        <w:rPr>
          <w:sz w:val="24"/>
          <w:szCs w:val="24"/>
        </w:rPr>
        <w:t>профессиональны</w:t>
      </w:r>
      <w:r w:rsidR="002900B6" w:rsidRPr="0097352F">
        <w:rPr>
          <w:sz w:val="24"/>
          <w:szCs w:val="24"/>
        </w:rPr>
        <w:t>й – его участниками являются молодые педагоги, участвующие в Молодежных профессиональных и педагогических</w:t>
      </w:r>
      <w:r w:rsidRPr="0097352F">
        <w:rPr>
          <w:sz w:val="24"/>
          <w:szCs w:val="24"/>
        </w:rPr>
        <w:t xml:space="preserve"> игр</w:t>
      </w:r>
      <w:r w:rsidR="002900B6" w:rsidRPr="0097352F">
        <w:rPr>
          <w:sz w:val="24"/>
          <w:szCs w:val="24"/>
        </w:rPr>
        <w:t>ах</w:t>
      </w:r>
      <w:r w:rsidRPr="0097352F">
        <w:rPr>
          <w:sz w:val="24"/>
          <w:szCs w:val="24"/>
        </w:rPr>
        <w:t xml:space="preserve"> и </w:t>
      </w:r>
      <w:r w:rsidR="002900B6" w:rsidRPr="0097352F">
        <w:rPr>
          <w:sz w:val="24"/>
          <w:szCs w:val="24"/>
        </w:rPr>
        <w:t xml:space="preserve"> обучающиеся в  </w:t>
      </w:r>
      <w:r w:rsidRPr="0097352F">
        <w:rPr>
          <w:sz w:val="24"/>
          <w:szCs w:val="24"/>
        </w:rPr>
        <w:t>«Педагогическ</w:t>
      </w:r>
      <w:r w:rsidR="002900B6" w:rsidRPr="0097352F">
        <w:rPr>
          <w:sz w:val="24"/>
          <w:szCs w:val="24"/>
        </w:rPr>
        <w:t>ой</w:t>
      </w:r>
      <w:r w:rsidRPr="0097352F">
        <w:rPr>
          <w:sz w:val="24"/>
          <w:szCs w:val="24"/>
        </w:rPr>
        <w:t xml:space="preserve"> «интернатур</w:t>
      </w:r>
      <w:r w:rsidR="002900B6" w:rsidRPr="0097352F">
        <w:rPr>
          <w:sz w:val="24"/>
          <w:szCs w:val="24"/>
        </w:rPr>
        <w:t>е</w:t>
      </w:r>
      <w:r w:rsidRPr="0097352F">
        <w:rPr>
          <w:sz w:val="24"/>
          <w:szCs w:val="24"/>
        </w:rPr>
        <w:t xml:space="preserve">»; </w:t>
      </w:r>
    </w:p>
    <w:p w:rsidR="00582492" w:rsidRPr="0097352F" w:rsidRDefault="00B84393" w:rsidP="0097352F">
      <w:pPr>
        <w:pStyle w:val="ParaAttribute20"/>
        <w:wordWrap/>
        <w:spacing w:after="0"/>
        <w:rPr>
          <w:sz w:val="24"/>
          <w:szCs w:val="24"/>
        </w:rPr>
      </w:pPr>
      <w:r w:rsidRPr="0097352F">
        <w:rPr>
          <w:sz w:val="24"/>
          <w:szCs w:val="24"/>
        </w:rPr>
        <w:t>3) суперпрофессинальный</w:t>
      </w:r>
      <w:r w:rsidR="002900B6" w:rsidRPr="0097352F">
        <w:rPr>
          <w:sz w:val="24"/>
          <w:szCs w:val="24"/>
        </w:rPr>
        <w:t xml:space="preserve"> - </w:t>
      </w:r>
      <w:r w:rsidRPr="0097352F">
        <w:rPr>
          <w:sz w:val="24"/>
          <w:szCs w:val="24"/>
        </w:rPr>
        <w:t xml:space="preserve"> </w:t>
      </w:r>
      <w:r w:rsidR="002900B6" w:rsidRPr="0097352F">
        <w:rPr>
          <w:sz w:val="24"/>
          <w:szCs w:val="24"/>
        </w:rPr>
        <w:t xml:space="preserve">его участниками могут стать «выросшие» молодые педагоги или  успешные, состоявшиеся педагоги, чьи достижения признаны профессиональным сообществом. </w:t>
      </w:r>
      <w:r w:rsidR="00700E52" w:rsidRPr="0097352F">
        <w:rPr>
          <w:sz w:val="24"/>
          <w:szCs w:val="24"/>
        </w:rPr>
        <w:t xml:space="preserve">Его участники выступают </w:t>
      </w:r>
      <w:r w:rsidRPr="0097352F">
        <w:rPr>
          <w:sz w:val="24"/>
          <w:szCs w:val="24"/>
        </w:rPr>
        <w:t>суд</w:t>
      </w:r>
      <w:r w:rsidR="00700E52" w:rsidRPr="0097352F">
        <w:rPr>
          <w:sz w:val="24"/>
          <w:szCs w:val="24"/>
        </w:rPr>
        <w:t xml:space="preserve">ьями в МППИ, </w:t>
      </w:r>
      <w:r w:rsidR="002900B6" w:rsidRPr="0097352F">
        <w:rPr>
          <w:sz w:val="24"/>
          <w:szCs w:val="24"/>
        </w:rPr>
        <w:t>эксперт</w:t>
      </w:r>
      <w:r w:rsidR="00700E52" w:rsidRPr="0097352F">
        <w:rPr>
          <w:sz w:val="24"/>
          <w:szCs w:val="24"/>
        </w:rPr>
        <w:t>ами, разработчиками заданий, тренерами.</w:t>
      </w:r>
      <w:r w:rsidR="002900B6" w:rsidRPr="0097352F">
        <w:rPr>
          <w:sz w:val="24"/>
          <w:szCs w:val="24"/>
        </w:rPr>
        <w:t xml:space="preserve"> </w:t>
      </w:r>
    </w:p>
    <w:p w:rsidR="0097352F" w:rsidRDefault="0097352F" w:rsidP="0097352F">
      <w:pPr>
        <w:pStyle w:val="ParaAttribute20"/>
        <w:wordWrap/>
        <w:spacing w:after="0"/>
        <w:rPr>
          <w:sz w:val="24"/>
          <w:szCs w:val="24"/>
        </w:rPr>
      </w:pPr>
    </w:p>
    <w:p w:rsidR="00426D16" w:rsidRPr="0097352F" w:rsidRDefault="008809AD" w:rsidP="0097352F">
      <w:pPr>
        <w:pStyle w:val="ParaAttribute20"/>
        <w:wordWrap/>
        <w:spacing w:after="0"/>
        <w:rPr>
          <w:rStyle w:val="CharAttribute1"/>
          <w:rFonts w:ascii="Times New Roman" w:hAnsi="Times New Roman"/>
          <w:sz w:val="24"/>
          <w:szCs w:val="24"/>
        </w:rPr>
      </w:pPr>
      <w:proofErr w:type="gramStart"/>
      <w:r w:rsidRPr="0097352F">
        <w:rPr>
          <w:sz w:val="24"/>
          <w:szCs w:val="24"/>
        </w:rPr>
        <w:t>Итак, м</w:t>
      </w:r>
      <w:r w:rsidR="00426D16" w:rsidRPr="0097352F">
        <w:rPr>
          <w:rStyle w:val="CharAttribute1"/>
          <w:rFonts w:ascii="Times New Roman" w:hAnsi="Times New Roman"/>
          <w:sz w:val="24"/>
          <w:szCs w:val="24"/>
        </w:rPr>
        <w:t>ы предполагаем, что:</w:t>
      </w:r>
      <w:r w:rsidRPr="0097352F">
        <w:rPr>
          <w:rStyle w:val="CharAttribute1"/>
          <w:rFonts w:ascii="Times New Roman" w:hAnsi="Times New Roman"/>
          <w:sz w:val="24"/>
          <w:szCs w:val="24"/>
        </w:rPr>
        <w:t xml:space="preserve"> </w:t>
      </w:r>
      <w:r w:rsidR="00426D16" w:rsidRPr="0097352F">
        <w:rPr>
          <w:rStyle w:val="CharAttribute1"/>
          <w:rFonts w:ascii="Times New Roman" w:hAnsi="Times New Roman"/>
          <w:sz w:val="24"/>
          <w:szCs w:val="24"/>
        </w:rPr>
        <w:t>условием возникновения динамики профессиональной идентичности, связанной с переходом от личностной (ситуативной) к поколенческой</w:t>
      </w:r>
      <w:r w:rsidRPr="0097352F">
        <w:rPr>
          <w:rStyle w:val="CharAttribute1"/>
          <w:rFonts w:ascii="Times New Roman" w:hAnsi="Times New Roman"/>
          <w:sz w:val="24"/>
          <w:szCs w:val="24"/>
        </w:rPr>
        <w:t xml:space="preserve">, является </w:t>
      </w:r>
      <w:r w:rsidR="0032135E" w:rsidRPr="0097352F">
        <w:rPr>
          <w:rStyle w:val="CharAttribute1"/>
          <w:rFonts w:ascii="Times New Roman" w:hAnsi="Times New Roman"/>
          <w:sz w:val="24"/>
          <w:szCs w:val="24"/>
        </w:rPr>
        <w:t xml:space="preserve">создание </w:t>
      </w:r>
      <w:r w:rsidRPr="0097352F">
        <w:rPr>
          <w:rStyle w:val="CharAttribute1"/>
          <w:rFonts w:ascii="Times New Roman" w:hAnsi="Times New Roman"/>
          <w:sz w:val="24"/>
          <w:szCs w:val="24"/>
        </w:rPr>
        <w:t>динамическ</w:t>
      </w:r>
      <w:r w:rsidR="0032135E" w:rsidRPr="0097352F">
        <w:rPr>
          <w:rStyle w:val="CharAttribute1"/>
          <w:rFonts w:ascii="Times New Roman" w:hAnsi="Times New Roman"/>
          <w:sz w:val="24"/>
          <w:szCs w:val="24"/>
        </w:rPr>
        <w:t>ой</w:t>
      </w:r>
      <w:r w:rsidRPr="0097352F">
        <w:rPr>
          <w:rStyle w:val="CharAttribute1"/>
          <w:rFonts w:ascii="Times New Roman" w:hAnsi="Times New Roman"/>
          <w:sz w:val="24"/>
          <w:szCs w:val="24"/>
        </w:rPr>
        <w:t xml:space="preserve"> модел</w:t>
      </w:r>
      <w:r w:rsidR="0032135E" w:rsidRPr="0097352F">
        <w:rPr>
          <w:rStyle w:val="CharAttribute1"/>
          <w:rFonts w:ascii="Times New Roman" w:hAnsi="Times New Roman"/>
          <w:sz w:val="24"/>
          <w:szCs w:val="24"/>
        </w:rPr>
        <w:t>и</w:t>
      </w:r>
      <w:r w:rsidRPr="0097352F">
        <w:rPr>
          <w:rStyle w:val="CharAttribute1"/>
          <w:rFonts w:ascii="Times New Roman" w:hAnsi="Times New Roman"/>
          <w:sz w:val="24"/>
          <w:szCs w:val="24"/>
        </w:rPr>
        <w:t xml:space="preserve"> игровой практики формирования метапредметных компетентностей</w:t>
      </w:r>
      <w:r w:rsidR="00426D16" w:rsidRPr="0097352F">
        <w:rPr>
          <w:rStyle w:val="CharAttribute1"/>
          <w:rFonts w:ascii="Times New Roman" w:hAnsi="Times New Roman"/>
          <w:sz w:val="24"/>
          <w:szCs w:val="24"/>
        </w:rPr>
        <w:t xml:space="preserve">, </w:t>
      </w:r>
      <w:r w:rsidR="00EC7EC3" w:rsidRPr="0097352F">
        <w:rPr>
          <w:rStyle w:val="CharAttribute1"/>
          <w:rFonts w:ascii="Times New Roman" w:hAnsi="Times New Roman"/>
          <w:sz w:val="24"/>
          <w:szCs w:val="24"/>
        </w:rPr>
        <w:t>обеспечивающ</w:t>
      </w:r>
      <w:r w:rsidR="0032135E" w:rsidRPr="0097352F">
        <w:rPr>
          <w:rStyle w:val="CharAttribute1"/>
          <w:rFonts w:ascii="Times New Roman" w:hAnsi="Times New Roman"/>
          <w:sz w:val="24"/>
          <w:szCs w:val="24"/>
        </w:rPr>
        <w:t>ей</w:t>
      </w:r>
      <w:r w:rsidR="00EC7EC3" w:rsidRPr="0097352F">
        <w:rPr>
          <w:rStyle w:val="CharAttribute1"/>
          <w:rFonts w:ascii="Times New Roman" w:hAnsi="Times New Roman"/>
          <w:sz w:val="24"/>
          <w:szCs w:val="24"/>
        </w:rPr>
        <w:t xml:space="preserve"> следующие процессы:</w:t>
      </w:r>
      <w:proofErr w:type="gramEnd"/>
    </w:p>
    <w:p w:rsidR="00EC7EC3" w:rsidRPr="0097352F" w:rsidRDefault="0011473B" w:rsidP="0097352F">
      <w:pPr>
        <w:pStyle w:val="ParaAttribute20"/>
        <w:numPr>
          <w:ilvl w:val="0"/>
          <w:numId w:val="12"/>
        </w:numPr>
        <w:wordWrap/>
        <w:spacing w:after="0"/>
        <w:ind w:left="0" w:firstLine="284"/>
        <w:rPr>
          <w:rFonts w:eastAsia="Calibri"/>
          <w:sz w:val="24"/>
          <w:szCs w:val="24"/>
        </w:rPr>
      </w:pPr>
      <w:r w:rsidRPr="0097352F">
        <w:rPr>
          <w:rFonts w:eastAsia="Calibri"/>
          <w:sz w:val="24"/>
          <w:szCs w:val="24"/>
        </w:rPr>
        <w:lastRenderedPageBreak/>
        <w:t xml:space="preserve">состязания по </w:t>
      </w:r>
      <w:proofErr w:type="spellStart"/>
      <w:r w:rsidRPr="0097352F">
        <w:rPr>
          <w:rFonts w:eastAsia="Calibri"/>
          <w:sz w:val="24"/>
          <w:szCs w:val="24"/>
        </w:rPr>
        <w:t>метапредметным</w:t>
      </w:r>
      <w:proofErr w:type="spellEnd"/>
      <w:r w:rsidRPr="0097352F">
        <w:rPr>
          <w:rFonts w:eastAsia="Calibri"/>
          <w:sz w:val="24"/>
          <w:szCs w:val="24"/>
        </w:rPr>
        <w:t xml:space="preserve"> компетентностям</w:t>
      </w:r>
      <w:r w:rsidR="008809AD" w:rsidRPr="0097352F">
        <w:rPr>
          <w:rFonts w:eastAsia="Calibri"/>
          <w:sz w:val="24"/>
          <w:szCs w:val="24"/>
        </w:rPr>
        <w:t xml:space="preserve"> и включенные в обычную жизнь на месте тренировки к ним</w:t>
      </w:r>
      <w:r w:rsidRPr="0097352F">
        <w:rPr>
          <w:rFonts w:eastAsia="Calibri"/>
          <w:sz w:val="24"/>
          <w:szCs w:val="24"/>
        </w:rPr>
        <w:t xml:space="preserve">; </w:t>
      </w:r>
    </w:p>
    <w:p w:rsidR="00EC7EC3" w:rsidRPr="0097352F" w:rsidRDefault="00EC7EC3" w:rsidP="0097352F">
      <w:pPr>
        <w:pStyle w:val="ParaAttribute20"/>
        <w:numPr>
          <w:ilvl w:val="0"/>
          <w:numId w:val="12"/>
        </w:numPr>
        <w:wordWrap/>
        <w:spacing w:after="0"/>
        <w:ind w:left="0" w:firstLine="284"/>
        <w:rPr>
          <w:rFonts w:eastAsia="Calibri"/>
          <w:sz w:val="24"/>
          <w:szCs w:val="24"/>
        </w:rPr>
      </w:pPr>
      <w:r w:rsidRPr="0097352F">
        <w:rPr>
          <w:rFonts w:eastAsia="Calibri"/>
          <w:sz w:val="24"/>
          <w:szCs w:val="24"/>
        </w:rPr>
        <w:t xml:space="preserve">рефлексия </w:t>
      </w:r>
      <w:r w:rsidR="0011473B" w:rsidRPr="0097352F">
        <w:rPr>
          <w:rStyle w:val="CharAttribute7"/>
          <w:rFonts w:hAnsi="Times New Roman"/>
          <w:szCs w:val="24"/>
        </w:rPr>
        <w:t xml:space="preserve">обнаруженных за счёт игры собственных дефицитов, их восполнения, дальнейшее использование  этого содержания в  </w:t>
      </w:r>
      <w:r w:rsidRPr="0097352F">
        <w:rPr>
          <w:rFonts w:eastAsia="Calibri"/>
          <w:sz w:val="24"/>
          <w:szCs w:val="24"/>
        </w:rPr>
        <w:t xml:space="preserve"> собственн</w:t>
      </w:r>
      <w:r w:rsidR="0011473B" w:rsidRPr="0097352F">
        <w:rPr>
          <w:rFonts w:eastAsia="Calibri"/>
          <w:sz w:val="24"/>
          <w:szCs w:val="24"/>
        </w:rPr>
        <w:t xml:space="preserve">ую </w:t>
      </w:r>
      <w:r w:rsidRPr="0097352F">
        <w:rPr>
          <w:rFonts w:eastAsia="Calibri"/>
          <w:sz w:val="24"/>
          <w:szCs w:val="24"/>
        </w:rPr>
        <w:t xml:space="preserve"> практик</w:t>
      </w:r>
      <w:r w:rsidR="0011473B" w:rsidRPr="0097352F">
        <w:rPr>
          <w:rFonts w:eastAsia="Calibri"/>
          <w:sz w:val="24"/>
          <w:szCs w:val="24"/>
        </w:rPr>
        <w:t>у</w:t>
      </w:r>
      <w:r w:rsidRPr="0097352F">
        <w:rPr>
          <w:rFonts w:eastAsia="Calibri"/>
          <w:sz w:val="24"/>
          <w:szCs w:val="24"/>
        </w:rPr>
        <w:t>;</w:t>
      </w:r>
    </w:p>
    <w:p w:rsidR="00EC7EC3" w:rsidRPr="0097352F" w:rsidRDefault="00EC7EC3" w:rsidP="0097352F">
      <w:pPr>
        <w:pStyle w:val="ParaAttribute20"/>
        <w:numPr>
          <w:ilvl w:val="0"/>
          <w:numId w:val="12"/>
        </w:numPr>
        <w:wordWrap/>
        <w:spacing w:after="0"/>
        <w:ind w:left="0" w:firstLine="284"/>
        <w:rPr>
          <w:rFonts w:eastAsia="Calibri"/>
          <w:sz w:val="24"/>
          <w:szCs w:val="24"/>
        </w:rPr>
      </w:pPr>
      <w:r w:rsidRPr="0097352F">
        <w:rPr>
          <w:rFonts w:eastAsia="Calibri"/>
          <w:sz w:val="24"/>
          <w:szCs w:val="24"/>
        </w:rPr>
        <w:t>создание новых «профессиональных статусов», отражающих профессиональный рост/профессиональную карьеру;</w:t>
      </w:r>
    </w:p>
    <w:p w:rsidR="008809AD" w:rsidRPr="0097352F" w:rsidRDefault="008809AD" w:rsidP="0097352F">
      <w:pPr>
        <w:pStyle w:val="ParaAttribute20"/>
        <w:numPr>
          <w:ilvl w:val="0"/>
          <w:numId w:val="12"/>
        </w:numPr>
        <w:wordWrap/>
        <w:spacing w:after="0"/>
        <w:ind w:left="0" w:firstLine="284"/>
        <w:rPr>
          <w:rFonts w:eastAsia="Calibri"/>
          <w:sz w:val="24"/>
          <w:szCs w:val="24"/>
        </w:rPr>
      </w:pPr>
      <w:r w:rsidRPr="0097352F">
        <w:rPr>
          <w:rFonts w:eastAsia="Calibri"/>
          <w:sz w:val="24"/>
          <w:szCs w:val="24"/>
        </w:rPr>
        <w:t xml:space="preserve">создание  </w:t>
      </w:r>
      <w:proofErr w:type="spellStart"/>
      <w:r w:rsidRPr="0097352F">
        <w:rPr>
          <w:rFonts w:eastAsia="Calibri"/>
          <w:sz w:val="24"/>
          <w:szCs w:val="24"/>
        </w:rPr>
        <w:t>многоуровнего</w:t>
      </w:r>
      <w:proofErr w:type="spellEnd"/>
      <w:r w:rsidRPr="0097352F">
        <w:rPr>
          <w:rFonts w:eastAsia="Calibri"/>
          <w:sz w:val="24"/>
          <w:szCs w:val="24"/>
        </w:rPr>
        <w:t xml:space="preserve"> профессионального сообщества, включенного в игровое профессиональное движение. </w:t>
      </w:r>
    </w:p>
    <w:p w:rsidR="00BE1208" w:rsidRPr="0097352F" w:rsidRDefault="0011473B" w:rsidP="0097352F">
      <w:pPr>
        <w:pStyle w:val="ParaAttribute1"/>
        <w:wordWrap/>
        <w:spacing w:after="0"/>
        <w:jc w:val="both"/>
        <w:rPr>
          <w:rFonts w:eastAsia="Times New Roman"/>
          <w:sz w:val="24"/>
          <w:szCs w:val="24"/>
        </w:rPr>
      </w:pPr>
      <w:r w:rsidRPr="0097352F">
        <w:rPr>
          <w:rStyle w:val="CharAttribute1"/>
          <w:rFonts w:ascii="Times New Roman" w:hAnsi="Times New Roman"/>
          <w:sz w:val="24"/>
          <w:szCs w:val="24"/>
        </w:rPr>
        <w:tab/>
      </w:r>
      <w:r w:rsidRPr="0097352F">
        <w:rPr>
          <w:rStyle w:val="CharAttribute2"/>
          <w:rFonts w:eastAsia="Batang"/>
          <w:szCs w:val="24"/>
        </w:rPr>
        <w:t xml:space="preserve"> </w:t>
      </w:r>
    </w:p>
    <w:p w:rsidR="00DD1174" w:rsidRPr="0097352F" w:rsidRDefault="00DD1174" w:rsidP="0097352F">
      <w:pPr>
        <w:pStyle w:val="ParaAttribute23"/>
        <w:wordWrap/>
        <w:rPr>
          <w:rFonts w:eastAsia="Times New Roman"/>
          <w:sz w:val="24"/>
          <w:szCs w:val="24"/>
        </w:rPr>
      </w:pPr>
    </w:p>
    <w:p w:rsidR="00930AF9" w:rsidRDefault="0097352F" w:rsidP="0097352F">
      <w:pPr>
        <w:pStyle w:val="ParaAttribute12"/>
        <w:wordWrap/>
        <w:spacing w:after="0"/>
        <w:ind w:left="0"/>
        <w:jc w:val="both"/>
        <w:rPr>
          <w:rFonts w:eastAsia="Calibri"/>
          <w:sz w:val="24"/>
          <w:szCs w:val="24"/>
        </w:rPr>
      </w:pPr>
      <w:r w:rsidRPr="0097352F">
        <w:rPr>
          <w:rFonts w:eastAsia="Calibri"/>
          <w:sz w:val="24"/>
          <w:szCs w:val="24"/>
        </w:rPr>
        <w:t>Литература</w:t>
      </w:r>
    </w:p>
    <w:p w:rsidR="0097352F" w:rsidRPr="0097352F" w:rsidRDefault="0097352F" w:rsidP="0097352F">
      <w:pPr>
        <w:pStyle w:val="ParaAttribute12"/>
        <w:wordWrap/>
        <w:spacing w:after="0"/>
        <w:ind w:left="0"/>
        <w:jc w:val="both"/>
        <w:rPr>
          <w:rFonts w:eastAsia="Calibri"/>
          <w:sz w:val="24"/>
          <w:szCs w:val="24"/>
        </w:rPr>
      </w:pPr>
    </w:p>
    <w:p w:rsidR="00930AF9" w:rsidRPr="0097352F" w:rsidRDefault="00930AF9" w:rsidP="0097352F">
      <w:pPr>
        <w:pStyle w:val="a3"/>
        <w:numPr>
          <w:ilvl w:val="0"/>
          <w:numId w:val="9"/>
        </w:numPr>
        <w:wordWrap/>
        <w:ind w:left="0" w:firstLine="0"/>
        <w:rPr>
          <w:rFonts w:ascii="Times New Roman"/>
          <w:sz w:val="24"/>
          <w:szCs w:val="24"/>
          <w:lang w:val="ru-RU"/>
        </w:rPr>
      </w:pPr>
      <w:r w:rsidRPr="0097352F">
        <w:rPr>
          <w:rFonts w:ascii="Times New Roman"/>
          <w:sz w:val="24"/>
          <w:szCs w:val="24"/>
          <w:lang w:val="ru-RU"/>
        </w:rPr>
        <w:t>Барбер М., Доннелли К., Ризви С. Океаны инноваций: Атлантический океан, Тихий океан, мировое лидерство и будущее образование // Вопросы образования</w:t>
      </w:r>
      <w:r w:rsidR="00880BFB" w:rsidRPr="0097352F">
        <w:rPr>
          <w:rFonts w:ascii="Times New Roman"/>
          <w:sz w:val="24"/>
          <w:szCs w:val="24"/>
          <w:lang w:val="ru-RU"/>
        </w:rPr>
        <w:t>. №4, 2012. С</w:t>
      </w:r>
      <w:r w:rsidRPr="0097352F">
        <w:rPr>
          <w:rFonts w:ascii="Times New Roman"/>
          <w:sz w:val="24"/>
          <w:szCs w:val="24"/>
          <w:lang w:val="ru-RU"/>
        </w:rPr>
        <w:t>.109 – 185</w:t>
      </w:r>
      <w:r w:rsidR="00880BFB" w:rsidRPr="0097352F">
        <w:rPr>
          <w:rFonts w:ascii="Times New Roman"/>
          <w:sz w:val="24"/>
          <w:szCs w:val="24"/>
          <w:lang w:val="ru-RU"/>
        </w:rPr>
        <w:t>.</w:t>
      </w:r>
    </w:p>
    <w:p w:rsidR="00930AF9" w:rsidRPr="0097352F" w:rsidRDefault="00930AF9" w:rsidP="0097352F">
      <w:pPr>
        <w:pStyle w:val="a3"/>
        <w:numPr>
          <w:ilvl w:val="0"/>
          <w:numId w:val="9"/>
        </w:numPr>
        <w:wordWrap/>
        <w:ind w:left="0" w:firstLine="0"/>
        <w:rPr>
          <w:rFonts w:ascii="Times New Roman"/>
          <w:sz w:val="24"/>
          <w:szCs w:val="24"/>
          <w:lang w:val="ru-RU"/>
        </w:rPr>
      </w:pPr>
      <w:r w:rsidRPr="0097352F">
        <w:rPr>
          <w:rFonts w:ascii="Times New Roman"/>
          <w:sz w:val="24"/>
          <w:szCs w:val="24"/>
          <w:lang w:val="ru-RU"/>
        </w:rPr>
        <w:t>Болотов В.А. Размышления о реформе педагогического образования // Образовательная политика</w:t>
      </w:r>
      <w:r w:rsidR="00880BFB" w:rsidRPr="0097352F">
        <w:rPr>
          <w:rFonts w:ascii="Times New Roman"/>
          <w:sz w:val="24"/>
          <w:szCs w:val="24"/>
          <w:lang w:val="ru-RU"/>
        </w:rPr>
        <w:t>.</w:t>
      </w:r>
      <w:r w:rsidRPr="0097352F">
        <w:rPr>
          <w:rFonts w:ascii="Times New Roman"/>
          <w:sz w:val="24"/>
          <w:szCs w:val="24"/>
          <w:lang w:val="ru-RU"/>
        </w:rPr>
        <w:t xml:space="preserve"> №5 (61), 2012</w:t>
      </w:r>
      <w:r w:rsidR="00880BFB" w:rsidRPr="0097352F">
        <w:rPr>
          <w:rFonts w:ascii="Times New Roman"/>
          <w:sz w:val="24"/>
          <w:szCs w:val="24"/>
          <w:lang w:val="ru-RU"/>
        </w:rPr>
        <w:t>. С</w:t>
      </w:r>
      <w:r w:rsidRPr="0097352F">
        <w:rPr>
          <w:rFonts w:ascii="Times New Roman"/>
          <w:sz w:val="24"/>
          <w:szCs w:val="24"/>
          <w:lang w:val="ru-RU"/>
        </w:rPr>
        <w:t>.8-14.</w:t>
      </w:r>
    </w:p>
    <w:p w:rsidR="001B7033" w:rsidRPr="0097352F" w:rsidRDefault="00930AF9" w:rsidP="0097352F">
      <w:pPr>
        <w:pStyle w:val="a3"/>
        <w:numPr>
          <w:ilvl w:val="0"/>
          <w:numId w:val="9"/>
        </w:numPr>
        <w:wordWrap/>
        <w:ind w:left="0" w:firstLine="0"/>
        <w:rPr>
          <w:rFonts w:ascii="Times New Roman"/>
          <w:bCs/>
          <w:sz w:val="24"/>
          <w:szCs w:val="24"/>
          <w:lang w:val="ru-RU"/>
        </w:rPr>
      </w:pPr>
      <w:r w:rsidRPr="0097352F">
        <w:rPr>
          <w:rFonts w:ascii="Times New Roman"/>
          <w:sz w:val="24"/>
          <w:szCs w:val="24"/>
          <w:lang w:val="ru-RU"/>
        </w:rPr>
        <w:t xml:space="preserve">Ватащак И.С. Возможности профессионального развития молодого педагога // </w:t>
      </w:r>
      <w:r w:rsidR="00BC6170" w:rsidRPr="0097352F">
        <w:rPr>
          <w:rFonts w:ascii="Times New Roman"/>
          <w:sz w:val="24"/>
          <w:szCs w:val="24"/>
          <w:lang w:val="ru-RU"/>
        </w:rPr>
        <w:t>Молодежь и наука: сборник материалов VIII Всероссийской научно-технической конференции студентов, аспирантов и молодых ученых, посвященной 155-летию со дня рождения К.Э.Циолковского   - Красноярск</w:t>
      </w:r>
      <w:proofErr w:type="gramStart"/>
      <w:r w:rsidR="00BC6170" w:rsidRPr="0097352F">
        <w:rPr>
          <w:rFonts w:ascii="Times New Roman"/>
          <w:sz w:val="24"/>
          <w:szCs w:val="24"/>
          <w:lang w:val="ru-RU"/>
        </w:rPr>
        <w:t xml:space="preserve"> :</w:t>
      </w:r>
      <w:proofErr w:type="gramEnd"/>
      <w:r w:rsidR="00BC6170" w:rsidRPr="0097352F">
        <w:rPr>
          <w:rFonts w:ascii="Times New Roman"/>
          <w:sz w:val="24"/>
          <w:szCs w:val="24"/>
          <w:lang w:val="ru-RU"/>
        </w:rPr>
        <w:t xml:space="preserve"> Сиб. федер. ун-т</w:t>
      </w:r>
      <w:proofErr w:type="gramStart"/>
      <w:r w:rsidR="00BC6170" w:rsidRPr="0097352F">
        <w:rPr>
          <w:rFonts w:ascii="Times New Roman"/>
          <w:sz w:val="24"/>
          <w:szCs w:val="24"/>
          <w:lang w:val="ru-RU"/>
        </w:rPr>
        <w:t xml:space="preserve">., </w:t>
      </w:r>
      <w:proofErr w:type="gramEnd"/>
      <w:r w:rsidR="00BC6170" w:rsidRPr="0097352F">
        <w:rPr>
          <w:rFonts w:ascii="Times New Roman"/>
          <w:sz w:val="24"/>
          <w:szCs w:val="24"/>
          <w:lang w:val="ru-RU"/>
        </w:rPr>
        <w:t>2012. С. 96-100.</w:t>
      </w:r>
    </w:p>
    <w:p w:rsidR="001B7033" w:rsidRPr="0097352F" w:rsidRDefault="00930AF9" w:rsidP="0097352F">
      <w:pPr>
        <w:pStyle w:val="a3"/>
        <w:numPr>
          <w:ilvl w:val="0"/>
          <w:numId w:val="9"/>
        </w:numPr>
        <w:wordWrap/>
        <w:ind w:left="0" w:firstLine="0"/>
        <w:rPr>
          <w:rFonts w:ascii="Times New Roman"/>
          <w:bCs/>
          <w:sz w:val="24"/>
          <w:szCs w:val="24"/>
          <w:lang w:val="ru-RU"/>
        </w:rPr>
      </w:pPr>
      <w:r w:rsidRPr="0097352F">
        <w:rPr>
          <w:rFonts w:ascii="Times New Roman"/>
          <w:sz w:val="24"/>
          <w:szCs w:val="24"/>
          <w:lang w:val="ru-RU"/>
        </w:rPr>
        <w:t>Ватащак И.С. Основания и идеи создания общественно-профессиональной педагогической интернатуры в Красноярском крае //</w:t>
      </w:r>
      <w:r w:rsidR="001B7033" w:rsidRPr="0097352F">
        <w:rPr>
          <w:rFonts w:ascii="Times New Roman"/>
          <w:sz w:val="24"/>
          <w:szCs w:val="24"/>
          <w:lang w:val="ru-RU"/>
        </w:rPr>
        <w:t xml:space="preserve">Сборник материалов X международной научно-практической конференции «Тенденции образования: Кадры решают все?».  </w:t>
      </w:r>
      <w:r w:rsidR="001B7033" w:rsidRPr="0097352F">
        <w:rPr>
          <w:rFonts w:ascii="Times New Roman"/>
          <w:bCs/>
          <w:sz w:val="24"/>
          <w:szCs w:val="24"/>
          <w:lang w:val="ru-RU"/>
        </w:rPr>
        <w:t xml:space="preserve"> </w:t>
      </w:r>
    </w:p>
    <w:p w:rsidR="0088294B" w:rsidRPr="0097352F" w:rsidRDefault="00930AF9" w:rsidP="0097352F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Style w:val="apple-converted-space"/>
          <w:b w:val="0"/>
          <w:sz w:val="24"/>
          <w:szCs w:val="24"/>
        </w:rPr>
      </w:pPr>
      <w:r w:rsidRPr="0097352F">
        <w:rPr>
          <w:b w:val="0"/>
          <w:sz w:val="24"/>
          <w:szCs w:val="24"/>
        </w:rPr>
        <w:t xml:space="preserve">Каспржак А.Г. </w:t>
      </w:r>
      <w:hyperlink r:id="rId7" w:history="1">
        <w:r w:rsidRPr="0097352F">
          <w:rPr>
            <w:rStyle w:val="a8"/>
            <w:b w:val="0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Институциональные тупики российской системы подготовки учителей</w:t>
        </w:r>
      </w:hyperlink>
      <w:r w:rsidRPr="0097352F">
        <w:rPr>
          <w:b w:val="0"/>
          <w:sz w:val="24"/>
          <w:szCs w:val="24"/>
        </w:rPr>
        <w:t xml:space="preserve"> //</w:t>
      </w:r>
      <w:r w:rsidRPr="0097352F">
        <w:rPr>
          <w:b w:val="0"/>
          <w:sz w:val="24"/>
          <w:szCs w:val="24"/>
          <w:shd w:val="clear" w:color="auto" w:fill="FFFFFF"/>
        </w:rPr>
        <w:t xml:space="preserve"> </w:t>
      </w:r>
      <w:hyperlink r:id="rId8" w:history="1">
        <w:r w:rsidRPr="0097352F">
          <w:rPr>
            <w:rStyle w:val="a8"/>
            <w:b w:val="0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Вопросы образования</w:t>
        </w:r>
        <w:r w:rsidR="00880BFB" w:rsidRPr="0097352F">
          <w:rPr>
            <w:rStyle w:val="a8"/>
            <w:b w:val="0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</w:t>
        </w:r>
        <w:r w:rsidRPr="0097352F">
          <w:rPr>
            <w:rStyle w:val="a8"/>
            <w:b w:val="0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№4</w:t>
        </w:r>
        <w:r w:rsidR="00880BFB" w:rsidRPr="0097352F">
          <w:rPr>
            <w:rStyle w:val="a8"/>
            <w:b w:val="0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,</w:t>
        </w:r>
        <w:r w:rsidRPr="0097352F">
          <w:rPr>
            <w:rStyle w:val="a8"/>
            <w:b w:val="0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2013</w:t>
        </w:r>
        <w:r w:rsidR="00880BFB" w:rsidRPr="0097352F">
          <w:rPr>
            <w:rStyle w:val="a8"/>
            <w:b w:val="0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. </w:t>
        </w:r>
      </w:hyperlink>
      <w:r w:rsidR="00880BFB" w:rsidRPr="0097352F">
        <w:rPr>
          <w:b w:val="0"/>
          <w:sz w:val="24"/>
          <w:szCs w:val="24"/>
        </w:rPr>
        <w:t>С</w:t>
      </w:r>
      <w:r w:rsidRPr="0097352F">
        <w:rPr>
          <w:b w:val="0"/>
          <w:sz w:val="24"/>
          <w:szCs w:val="24"/>
        </w:rPr>
        <w:t>.261-280</w:t>
      </w:r>
      <w:r w:rsidR="00880BFB" w:rsidRPr="0097352F">
        <w:rPr>
          <w:b w:val="0"/>
          <w:sz w:val="24"/>
          <w:szCs w:val="24"/>
        </w:rPr>
        <w:t>.</w:t>
      </w:r>
      <w:r w:rsidRPr="0097352F">
        <w:rPr>
          <w:rStyle w:val="apple-converted-space"/>
          <w:b w:val="0"/>
          <w:sz w:val="24"/>
          <w:szCs w:val="24"/>
          <w:shd w:val="clear" w:color="auto" w:fill="FFFFFF"/>
        </w:rPr>
        <w:t> </w:t>
      </w:r>
    </w:p>
    <w:p w:rsidR="0088294B" w:rsidRPr="0097352F" w:rsidRDefault="0088294B" w:rsidP="0097352F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b w:val="0"/>
          <w:sz w:val="24"/>
          <w:szCs w:val="24"/>
        </w:rPr>
      </w:pPr>
      <w:r w:rsidRPr="0097352F">
        <w:rPr>
          <w:b w:val="0"/>
          <w:sz w:val="24"/>
          <w:szCs w:val="24"/>
        </w:rPr>
        <w:t>Козырева Е.Ю., Хасан Б.И. Кооперирующая модель конкурсов педагогических инициатив</w:t>
      </w:r>
      <w:r w:rsidRPr="0097352F">
        <w:rPr>
          <w:rStyle w:val="apple-converted-space"/>
          <w:b w:val="0"/>
          <w:sz w:val="24"/>
          <w:szCs w:val="24"/>
        </w:rPr>
        <w:t> </w:t>
      </w:r>
      <w:r w:rsidRPr="0097352F">
        <w:rPr>
          <w:b w:val="0"/>
          <w:sz w:val="24"/>
          <w:szCs w:val="24"/>
        </w:rPr>
        <w:t xml:space="preserve">как механизм продвижения реформ в сфере образования // </w:t>
      </w:r>
      <w:hyperlink r:id="rId9" w:history="1">
        <w:r w:rsidRPr="0097352F">
          <w:rPr>
            <w:rStyle w:val="a8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Вопросы образования. №3, 2008. С</w:t>
        </w:r>
      </w:hyperlink>
      <w:r w:rsidRPr="0097352F">
        <w:rPr>
          <w:b w:val="0"/>
          <w:sz w:val="24"/>
          <w:szCs w:val="24"/>
        </w:rPr>
        <w:t>. 155-169.</w:t>
      </w:r>
    </w:p>
    <w:p w:rsidR="005A28C5" w:rsidRPr="0097352F" w:rsidRDefault="005A28C5" w:rsidP="0097352F">
      <w:pPr>
        <w:pStyle w:val="a3"/>
        <w:numPr>
          <w:ilvl w:val="0"/>
          <w:numId w:val="9"/>
        </w:numPr>
        <w:wordWrap/>
        <w:ind w:left="0" w:firstLine="0"/>
        <w:rPr>
          <w:rFonts w:ascii="Times New Roman"/>
          <w:sz w:val="24"/>
          <w:szCs w:val="24"/>
          <w:lang w:val="ru-RU"/>
        </w:rPr>
      </w:pPr>
      <w:r w:rsidRPr="0097352F">
        <w:rPr>
          <w:rFonts w:ascii="Times New Roman" w:eastAsia="Times New Roman"/>
          <w:kern w:val="0"/>
          <w:sz w:val="24"/>
          <w:szCs w:val="24"/>
          <w:lang w:val="ru-RU" w:eastAsia="ru-RU"/>
        </w:rPr>
        <w:t>Кондаков И.М.  Психологический словарь, 2000.</w:t>
      </w:r>
    </w:p>
    <w:p w:rsidR="00930AF9" w:rsidRPr="0097352F" w:rsidRDefault="00930AF9" w:rsidP="0097352F">
      <w:pPr>
        <w:pStyle w:val="a3"/>
        <w:numPr>
          <w:ilvl w:val="0"/>
          <w:numId w:val="9"/>
        </w:numPr>
        <w:wordWrap/>
        <w:ind w:left="0" w:firstLine="0"/>
        <w:rPr>
          <w:rFonts w:ascii="Times New Roman"/>
          <w:sz w:val="24"/>
          <w:szCs w:val="24"/>
          <w:lang w:val="ru-RU"/>
        </w:rPr>
      </w:pPr>
      <w:r w:rsidRPr="0097352F">
        <w:rPr>
          <w:rFonts w:ascii="Times New Roman"/>
          <w:sz w:val="24"/>
          <w:szCs w:val="24"/>
          <w:lang w:val="ru-RU"/>
        </w:rPr>
        <w:t xml:space="preserve">Митрофанов К.Г. </w:t>
      </w:r>
      <w:r w:rsidRPr="0097352F">
        <w:rPr>
          <w:rStyle w:val="fcktitle"/>
          <w:rFonts w:ascii="Times New Roman"/>
          <w:sz w:val="24"/>
          <w:szCs w:val="24"/>
          <w:lang w:val="ru-RU"/>
        </w:rPr>
        <w:t xml:space="preserve">Проблемы педагогического профессионализма глазами молодых.   Вестник ИПК. №6, август 2010. </w:t>
      </w:r>
      <w:r w:rsidR="009C0A43" w:rsidRPr="0097352F">
        <w:rPr>
          <w:rFonts w:ascii="Times New Roman"/>
          <w:sz w:val="24"/>
          <w:szCs w:val="24"/>
          <w:lang w:val="ru-RU"/>
        </w:rPr>
        <w:t xml:space="preserve">[Электронный ресурс]. </w:t>
      </w:r>
      <w:r w:rsidR="009C0A43" w:rsidRPr="0097352F">
        <w:rPr>
          <w:rFonts w:ascii="Times New Roman"/>
          <w:color w:val="000000"/>
          <w:sz w:val="24"/>
          <w:szCs w:val="24"/>
          <w:lang w:val="ru-RU"/>
        </w:rPr>
        <w:t xml:space="preserve"> </w:t>
      </w:r>
      <w:r w:rsidR="009C0A43" w:rsidRPr="0097352F">
        <w:rPr>
          <w:rFonts w:ascii="Times New Roman"/>
          <w:sz w:val="24"/>
          <w:szCs w:val="24"/>
          <w:lang w:val="ru-RU"/>
        </w:rPr>
        <w:t xml:space="preserve">– </w:t>
      </w:r>
      <w:r w:rsidR="009C0A43" w:rsidRPr="0097352F">
        <w:rPr>
          <w:rFonts w:ascii="Times New Roman"/>
          <w:sz w:val="24"/>
          <w:szCs w:val="24"/>
        </w:rPr>
        <w:t>URL</w:t>
      </w:r>
      <w:r w:rsidR="009C0A43" w:rsidRPr="0097352F">
        <w:rPr>
          <w:rFonts w:ascii="Times New Roman"/>
          <w:sz w:val="24"/>
          <w:szCs w:val="24"/>
          <w:lang w:val="ru-RU"/>
        </w:rPr>
        <w:t xml:space="preserve">:    </w:t>
      </w:r>
      <w:hyperlink r:id="rId10" w:history="1">
        <w:r w:rsidRPr="0097352F">
          <w:rPr>
            <w:rStyle w:val="a8"/>
            <w:rFonts w:ascii="Times New Roman"/>
            <w:color w:val="auto"/>
            <w:sz w:val="24"/>
            <w:szCs w:val="24"/>
          </w:rPr>
          <w:t>http</w:t>
        </w:r>
        <w:r w:rsidRPr="0097352F">
          <w:rPr>
            <w:rStyle w:val="a8"/>
            <w:rFonts w:ascii="Times New Roman"/>
            <w:color w:val="auto"/>
            <w:sz w:val="24"/>
            <w:szCs w:val="24"/>
            <w:lang w:val="ru-RU"/>
          </w:rPr>
          <w:t>://</w:t>
        </w:r>
        <w:r w:rsidRPr="0097352F">
          <w:rPr>
            <w:rStyle w:val="a8"/>
            <w:rFonts w:ascii="Times New Roman"/>
            <w:color w:val="auto"/>
            <w:sz w:val="24"/>
            <w:szCs w:val="24"/>
          </w:rPr>
          <w:t>old</w:t>
        </w:r>
        <w:r w:rsidRPr="0097352F">
          <w:rPr>
            <w:rStyle w:val="a8"/>
            <w:rFonts w:asci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97352F">
          <w:rPr>
            <w:rStyle w:val="a8"/>
            <w:rFonts w:ascii="Times New Roman"/>
            <w:color w:val="auto"/>
            <w:sz w:val="24"/>
            <w:szCs w:val="24"/>
          </w:rPr>
          <w:t>kipk</w:t>
        </w:r>
        <w:proofErr w:type="spellEnd"/>
        <w:r w:rsidRPr="0097352F">
          <w:rPr>
            <w:rStyle w:val="a8"/>
            <w:rFonts w:asci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97352F">
          <w:rPr>
            <w:rStyle w:val="a8"/>
            <w:rFonts w:ascii="Times New Roman"/>
            <w:color w:val="auto"/>
            <w:sz w:val="24"/>
            <w:szCs w:val="24"/>
          </w:rPr>
          <w:t>ru</w:t>
        </w:r>
        <w:proofErr w:type="spellEnd"/>
        <w:r w:rsidRPr="0097352F">
          <w:rPr>
            <w:rStyle w:val="a8"/>
            <w:rFonts w:ascii="Times New Roman"/>
            <w:color w:val="auto"/>
            <w:sz w:val="24"/>
            <w:szCs w:val="24"/>
            <w:lang w:val="ru-RU"/>
          </w:rPr>
          <w:t>/</w:t>
        </w:r>
        <w:proofErr w:type="spellStart"/>
        <w:r w:rsidRPr="0097352F">
          <w:rPr>
            <w:rStyle w:val="a8"/>
            <w:rFonts w:ascii="Times New Roman"/>
            <w:color w:val="auto"/>
            <w:sz w:val="24"/>
            <w:szCs w:val="24"/>
          </w:rPr>
          <w:t>rb</w:t>
        </w:r>
        <w:proofErr w:type="spellEnd"/>
        <w:r w:rsidRPr="0097352F">
          <w:rPr>
            <w:rStyle w:val="a8"/>
            <w:rFonts w:ascii="Times New Roman"/>
            <w:color w:val="auto"/>
            <w:sz w:val="24"/>
            <w:szCs w:val="24"/>
            <w:lang w:val="ru-RU"/>
          </w:rPr>
          <w:t>-</w:t>
        </w:r>
        <w:r w:rsidRPr="0097352F">
          <w:rPr>
            <w:rStyle w:val="a8"/>
            <w:rFonts w:ascii="Times New Roman"/>
            <w:color w:val="auto"/>
            <w:sz w:val="24"/>
            <w:szCs w:val="24"/>
          </w:rPr>
          <w:t>topic</w:t>
        </w:r>
        <w:r w:rsidRPr="0097352F">
          <w:rPr>
            <w:rStyle w:val="a8"/>
            <w:rFonts w:asci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97352F">
          <w:rPr>
            <w:rStyle w:val="a8"/>
            <w:rFonts w:ascii="Times New Roman"/>
            <w:color w:val="auto"/>
            <w:sz w:val="24"/>
            <w:szCs w:val="24"/>
          </w:rPr>
          <w:t>php</w:t>
        </w:r>
        <w:proofErr w:type="spellEnd"/>
        <w:r w:rsidRPr="0097352F">
          <w:rPr>
            <w:rStyle w:val="a8"/>
            <w:rFonts w:ascii="Times New Roman"/>
            <w:color w:val="auto"/>
            <w:sz w:val="24"/>
            <w:szCs w:val="24"/>
            <w:lang w:val="ru-RU"/>
          </w:rPr>
          <w:t>?</w:t>
        </w:r>
        <w:r w:rsidRPr="0097352F">
          <w:rPr>
            <w:rStyle w:val="a8"/>
            <w:rFonts w:ascii="Times New Roman"/>
            <w:color w:val="auto"/>
            <w:sz w:val="24"/>
            <w:szCs w:val="24"/>
          </w:rPr>
          <w:t>t</w:t>
        </w:r>
        <w:r w:rsidRPr="0097352F">
          <w:rPr>
            <w:rStyle w:val="a8"/>
            <w:rFonts w:ascii="Times New Roman"/>
            <w:color w:val="auto"/>
            <w:sz w:val="24"/>
            <w:szCs w:val="24"/>
            <w:lang w:val="ru-RU"/>
          </w:rPr>
          <w:t>=912</w:t>
        </w:r>
      </w:hyperlink>
    </w:p>
    <w:p w:rsidR="00930AF9" w:rsidRPr="0097352F" w:rsidRDefault="00930AF9" w:rsidP="0097352F">
      <w:pPr>
        <w:pStyle w:val="a3"/>
        <w:numPr>
          <w:ilvl w:val="0"/>
          <w:numId w:val="9"/>
        </w:numPr>
        <w:wordWrap/>
        <w:ind w:left="0" w:firstLine="0"/>
        <w:rPr>
          <w:rFonts w:ascii="Times New Roman"/>
          <w:sz w:val="24"/>
          <w:szCs w:val="24"/>
          <w:lang w:val="ru-RU"/>
        </w:rPr>
      </w:pPr>
      <w:r w:rsidRPr="0097352F">
        <w:rPr>
          <w:rFonts w:ascii="Times New Roman" w:eastAsia="Calibri"/>
          <w:bCs/>
          <w:sz w:val="24"/>
          <w:szCs w:val="24"/>
          <w:lang w:val="ru-RU"/>
        </w:rPr>
        <w:t>Митрофанов К.Г., Васильева Н.П., Козырева Е.Ю. «Проблемы профессионализации работников образования» введение  проблематику //материалы 17-й научн</w:t>
      </w:r>
      <w:proofErr w:type="gramStart"/>
      <w:r w:rsidRPr="0097352F">
        <w:rPr>
          <w:rFonts w:ascii="Times New Roman" w:eastAsia="Calibri"/>
          <w:bCs/>
          <w:sz w:val="24"/>
          <w:szCs w:val="24"/>
          <w:lang w:val="ru-RU"/>
        </w:rPr>
        <w:t>.-</w:t>
      </w:r>
      <w:proofErr w:type="gramEnd"/>
      <w:r w:rsidRPr="0097352F">
        <w:rPr>
          <w:rFonts w:ascii="Times New Roman" w:eastAsia="Calibri"/>
          <w:bCs/>
          <w:sz w:val="24"/>
          <w:szCs w:val="24"/>
          <w:lang w:val="ru-RU"/>
        </w:rPr>
        <w:t>практ. конф.  «Педагогика развития: движущие силы и практики развития»  Красноярск, апрель 2010. – Кр</w:t>
      </w:r>
      <w:r w:rsidR="009C0A43" w:rsidRPr="0097352F">
        <w:rPr>
          <w:rFonts w:ascii="Times New Roman" w:eastAsia="Calibri"/>
          <w:bCs/>
          <w:sz w:val="24"/>
          <w:szCs w:val="24"/>
          <w:lang w:val="ru-RU"/>
        </w:rPr>
        <w:t>асноярск: ККИПК, 2011. С</w:t>
      </w:r>
      <w:r w:rsidRPr="0097352F">
        <w:rPr>
          <w:rFonts w:ascii="Times New Roman" w:eastAsia="Calibri"/>
          <w:bCs/>
          <w:sz w:val="24"/>
          <w:szCs w:val="24"/>
          <w:lang w:val="ru-RU"/>
        </w:rPr>
        <w:t>.128-143</w:t>
      </w:r>
      <w:r w:rsidR="009C0A43" w:rsidRPr="0097352F">
        <w:rPr>
          <w:rFonts w:ascii="Times New Roman" w:eastAsia="Calibri"/>
          <w:bCs/>
          <w:sz w:val="24"/>
          <w:szCs w:val="24"/>
          <w:lang w:val="ru-RU"/>
        </w:rPr>
        <w:t>.</w:t>
      </w:r>
    </w:p>
    <w:p w:rsidR="0090787D" w:rsidRPr="0097352F" w:rsidRDefault="0090787D" w:rsidP="0097352F">
      <w:pPr>
        <w:pStyle w:val="a3"/>
        <w:numPr>
          <w:ilvl w:val="0"/>
          <w:numId w:val="9"/>
        </w:numPr>
        <w:wordWrap/>
        <w:ind w:left="0" w:firstLine="0"/>
        <w:rPr>
          <w:rFonts w:ascii="Times New Roman"/>
          <w:sz w:val="24"/>
          <w:szCs w:val="24"/>
          <w:lang w:val="ru-RU"/>
        </w:rPr>
      </w:pPr>
      <w:r w:rsidRPr="0097352F">
        <w:rPr>
          <w:rFonts w:ascii="Times New Roman"/>
          <w:bCs/>
          <w:color w:val="000000"/>
          <w:spacing w:val="3"/>
          <w:sz w:val="24"/>
          <w:szCs w:val="24"/>
          <w:lang w:val="ru-RU"/>
        </w:rPr>
        <w:t xml:space="preserve">Шнейдер Л.Б. </w:t>
      </w:r>
      <w:r w:rsidRPr="0097352F">
        <w:rPr>
          <w:rFonts w:ascii="Times New Roman"/>
          <w:color w:val="000000"/>
          <w:spacing w:val="4"/>
          <w:sz w:val="24"/>
          <w:szCs w:val="24"/>
          <w:lang w:val="ru-RU"/>
        </w:rPr>
        <w:t xml:space="preserve">Профессиональная идентичность: теория, эксперимент, </w:t>
      </w:r>
      <w:r w:rsidRPr="0097352F">
        <w:rPr>
          <w:rFonts w:ascii="Times New Roman"/>
          <w:color w:val="000000"/>
          <w:sz w:val="24"/>
          <w:szCs w:val="24"/>
          <w:lang w:val="ru-RU"/>
        </w:rPr>
        <w:t>тренинг: Учеб</w:t>
      </w:r>
      <w:proofErr w:type="gramStart"/>
      <w:r w:rsidRPr="0097352F">
        <w:rPr>
          <w:rFonts w:ascii="Times New Roman"/>
          <w:color w:val="000000"/>
          <w:sz w:val="24"/>
          <w:szCs w:val="24"/>
          <w:lang w:val="ru-RU"/>
        </w:rPr>
        <w:t>.</w:t>
      </w:r>
      <w:proofErr w:type="gramEnd"/>
      <w:r w:rsidRPr="0097352F">
        <w:rPr>
          <w:rFonts w:asci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7352F">
        <w:rPr>
          <w:rFonts w:ascii="Times New Roman"/>
          <w:color w:val="000000"/>
          <w:sz w:val="24"/>
          <w:szCs w:val="24"/>
          <w:lang w:val="ru-RU"/>
        </w:rPr>
        <w:t>п</w:t>
      </w:r>
      <w:proofErr w:type="gramEnd"/>
      <w:r w:rsidRPr="0097352F">
        <w:rPr>
          <w:rFonts w:ascii="Times New Roman"/>
          <w:color w:val="000000"/>
          <w:sz w:val="24"/>
          <w:szCs w:val="24"/>
          <w:lang w:val="ru-RU"/>
        </w:rPr>
        <w:t>особие. - М.: Издательство Московского пси</w:t>
      </w:r>
      <w:r w:rsidRPr="0097352F">
        <w:rPr>
          <w:rFonts w:ascii="Times New Roman"/>
          <w:color w:val="000000"/>
          <w:sz w:val="24"/>
          <w:szCs w:val="24"/>
          <w:lang w:val="ru-RU"/>
        </w:rPr>
        <w:softHyphen/>
      </w:r>
      <w:r w:rsidRPr="0097352F">
        <w:rPr>
          <w:rFonts w:ascii="Times New Roman"/>
          <w:color w:val="000000"/>
          <w:spacing w:val="1"/>
          <w:sz w:val="24"/>
          <w:szCs w:val="24"/>
          <w:lang w:val="ru-RU"/>
        </w:rPr>
        <w:t>холого-социального</w:t>
      </w:r>
      <w:r w:rsidRPr="0097352F">
        <w:rPr>
          <w:rFonts w:ascii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97352F">
        <w:rPr>
          <w:rFonts w:ascii="Times New Roman"/>
          <w:color w:val="000000"/>
          <w:spacing w:val="1"/>
          <w:sz w:val="24"/>
          <w:szCs w:val="24"/>
          <w:lang w:val="ru-RU"/>
        </w:rPr>
        <w:t xml:space="preserve">института; Воронеж: Издательство НПО </w:t>
      </w:r>
      <w:r w:rsidRPr="0097352F">
        <w:rPr>
          <w:rFonts w:ascii="Times New Roman"/>
          <w:color w:val="000000"/>
          <w:spacing w:val="-1"/>
          <w:sz w:val="24"/>
          <w:szCs w:val="24"/>
          <w:lang w:val="ru-RU"/>
        </w:rPr>
        <w:t xml:space="preserve">«МОДЭК», 2004. - 600 </w:t>
      </w:r>
      <w:proofErr w:type="gramStart"/>
      <w:r w:rsidRPr="0097352F">
        <w:rPr>
          <w:rFonts w:ascii="Times New Roman"/>
          <w:color w:val="000000"/>
          <w:spacing w:val="-1"/>
          <w:sz w:val="24"/>
          <w:szCs w:val="24"/>
          <w:lang w:val="ru-RU"/>
        </w:rPr>
        <w:t>с</w:t>
      </w:r>
      <w:proofErr w:type="gramEnd"/>
      <w:r w:rsidRPr="0097352F">
        <w:rPr>
          <w:rFonts w:ascii="Times New Roman"/>
          <w:color w:val="000000"/>
          <w:spacing w:val="-1"/>
          <w:sz w:val="24"/>
          <w:szCs w:val="24"/>
          <w:lang w:val="ru-RU"/>
        </w:rPr>
        <w:t xml:space="preserve">. </w:t>
      </w:r>
    </w:p>
    <w:p w:rsidR="00930AF9" w:rsidRPr="0097352F" w:rsidRDefault="00930AF9" w:rsidP="0097352F">
      <w:pPr>
        <w:pStyle w:val="a3"/>
        <w:numPr>
          <w:ilvl w:val="0"/>
          <w:numId w:val="9"/>
        </w:numPr>
        <w:wordWrap/>
        <w:ind w:left="0" w:firstLine="0"/>
        <w:rPr>
          <w:rFonts w:ascii="Times New Roman"/>
          <w:sz w:val="24"/>
          <w:szCs w:val="24"/>
          <w:lang w:val="ru-RU"/>
        </w:rPr>
      </w:pPr>
      <w:r w:rsidRPr="0097352F">
        <w:rPr>
          <w:rFonts w:ascii="Times New Roman"/>
          <w:sz w:val="24"/>
          <w:szCs w:val="24"/>
          <w:lang w:val="ru-RU"/>
        </w:rPr>
        <w:t>Щедровицкий П.Г.  Коммуникативная и рефлексивная компетенция  в рамках мыследеятельного подхода: контуры нового понимания //Педагогика развития: ключевые компетентности и их становление: Материалы 9-й научно-практ</w:t>
      </w:r>
      <w:proofErr w:type="gramStart"/>
      <w:r w:rsidRPr="0097352F">
        <w:rPr>
          <w:rFonts w:ascii="Times New Roman"/>
          <w:sz w:val="24"/>
          <w:szCs w:val="24"/>
          <w:lang w:val="ru-RU"/>
        </w:rPr>
        <w:t>.к</w:t>
      </w:r>
      <w:proofErr w:type="gramEnd"/>
      <w:r w:rsidRPr="0097352F">
        <w:rPr>
          <w:rFonts w:ascii="Times New Roman"/>
          <w:sz w:val="24"/>
          <w:szCs w:val="24"/>
          <w:lang w:val="ru-RU"/>
        </w:rPr>
        <w:t>онф. /Краснояр</w:t>
      </w:r>
      <w:proofErr w:type="gramStart"/>
      <w:r w:rsidRPr="0097352F">
        <w:rPr>
          <w:rFonts w:ascii="Times New Roman"/>
          <w:sz w:val="24"/>
          <w:szCs w:val="24"/>
          <w:lang w:val="ru-RU"/>
        </w:rPr>
        <w:t>.г</w:t>
      </w:r>
      <w:proofErr w:type="gramEnd"/>
      <w:r w:rsidRPr="0097352F">
        <w:rPr>
          <w:rFonts w:ascii="Times New Roman"/>
          <w:sz w:val="24"/>
          <w:szCs w:val="24"/>
          <w:lang w:val="ru-RU"/>
        </w:rPr>
        <w:t xml:space="preserve">ос.ун-т. – Красноярск, 2003. </w:t>
      </w:r>
      <w:r w:rsidR="009C0A43" w:rsidRPr="0097352F">
        <w:rPr>
          <w:rFonts w:ascii="Times New Roman"/>
          <w:sz w:val="24"/>
          <w:szCs w:val="24"/>
          <w:lang w:val="ru-RU"/>
        </w:rPr>
        <w:t>С.57 – 65.</w:t>
      </w:r>
    </w:p>
    <w:p w:rsidR="00102A28" w:rsidRPr="0097352F" w:rsidRDefault="00102A28" w:rsidP="0097352F">
      <w:pPr>
        <w:pStyle w:val="a3"/>
        <w:numPr>
          <w:ilvl w:val="0"/>
          <w:numId w:val="9"/>
        </w:numPr>
        <w:wordWrap/>
        <w:ind w:left="0" w:firstLine="0"/>
        <w:rPr>
          <w:rFonts w:ascii="Times New Roman"/>
          <w:sz w:val="24"/>
          <w:szCs w:val="24"/>
          <w:lang w:val="ru-RU"/>
        </w:rPr>
      </w:pPr>
      <w:r w:rsidRPr="0097352F">
        <w:rPr>
          <w:rFonts w:ascii="Times New Roman"/>
          <w:sz w:val="24"/>
          <w:szCs w:val="24"/>
          <w:lang w:val="ru-RU"/>
        </w:rPr>
        <w:t>Эриксон Э. Идентичность: юность и кризис. М.: Флинта, 2006. - 339с.</w:t>
      </w:r>
    </w:p>
    <w:sectPr w:rsidR="00102A28" w:rsidRPr="0097352F" w:rsidSect="00B11748">
      <w:pgSz w:w="11906" w:h="16838" w:code="9"/>
      <w:pgMar w:top="1135" w:right="850" w:bottom="1134" w:left="1701" w:header="851" w:footer="992" w:gutter="0"/>
      <w:cols w:space="720"/>
      <w:docGrid w:linePitch="360" w:charSpace="2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B77" w:rsidRDefault="00683B77" w:rsidP="00F76A77">
      <w:r>
        <w:separator/>
      </w:r>
    </w:p>
  </w:endnote>
  <w:endnote w:type="continuationSeparator" w:id="0">
    <w:p w:rsidR="00683B77" w:rsidRDefault="00683B77" w:rsidP="00F76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iddenHorzOCR">
    <w:altName w:val="Calibri"/>
    <w:charset w:val="04"/>
    <w:family w:val="auto"/>
    <w:pitch w:val="variable"/>
    <w:sig w:usb0="00000001" w:usb1="4000207B" w:usb2="00000000" w:usb3="00000000" w:csb0="000000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B77" w:rsidRDefault="00683B77" w:rsidP="00F76A77">
      <w:r>
        <w:separator/>
      </w:r>
    </w:p>
  </w:footnote>
  <w:footnote w:type="continuationSeparator" w:id="0">
    <w:p w:rsidR="00683B77" w:rsidRDefault="00683B77" w:rsidP="00F76A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9324939"/>
    <w:lvl w:ilvl="0" w:tplc="13587E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52F2847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hint="default"/>
      </w:rPr>
    </w:lvl>
    <w:lvl w:ilvl="2" w:tplc="9FBC87AE">
      <w:start w:val="1"/>
      <w:numFmt w:val="decimal"/>
      <w:lvlText w:val="%3."/>
      <w:lvlJc w:val="left"/>
      <w:pPr>
        <w:ind w:left="2160" w:hanging="180"/>
      </w:pPr>
      <w:rPr>
        <w:rFonts w:ascii="Calibri" w:eastAsia="Calibri" w:hAnsi="Calibri" w:hint="default"/>
      </w:rPr>
    </w:lvl>
    <w:lvl w:ilvl="3" w:tplc="849261EA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hint="default"/>
      </w:rPr>
    </w:lvl>
    <w:lvl w:ilvl="4" w:tplc="CC0A5732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hint="default"/>
      </w:rPr>
    </w:lvl>
    <w:lvl w:ilvl="5" w:tplc="9222A96E">
      <w:start w:val="1"/>
      <w:numFmt w:val="decimal"/>
      <w:lvlText w:val="%6."/>
      <w:lvlJc w:val="left"/>
      <w:pPr>
        <w:ind w:left="4320" w:hanging="180"/>
      </w:pPr>
      <w:rPr>
        <w:rFonts w:ascii="Calibri" w:eastAsia="Calibri" w:hAnsi="Calibri" w:hint="default"/>
      </w:rPr>
    </w:lvl>
    <w:lvl w:ilvl="6" w:tplc="76BEF80E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hint="default"/>
      </w:rPr>
    </w:lvl>
    <w:lvl w:ilvl="7" w:tplc="FC388188">
      <w:start w:val="1"/>
      <w:numFmt w:val="decimal"/>
      <w:lvlText w:val="%8."/>
      <w:lvlJc w:val="left"/>
      <w:pPr>
        <w:ind w:left="5760" w:hanging="360"/>
      </w:pPr>
      <w:rPr>
        <w:rFonts w:ascii="Calibri" w:eastAsia="Calibri" w:hAnsi="Calibri" w:hint="default"/>
      </w:rPr>
    </w:lvl>
    <w:lvl w:ilvl="8" w:tplc="D2AA629E">
      <w:start w:val="1"/>
      <w:numFmt w:val="decimal"/>
      <w:lvlText w:val="%9."/>
      <w:lvlJc w:val="left"/>
      <w:pPr>
        <w:ind w:left="6480" w:hanging="180"/>
      </w:pPr>
      <w:rPr>
        <w:rFonts w:ascii="Calibri" w:eastAsia="Calibri" w:hAnsi="Calibri" w:hint="default"/>
      </w:rPr>
    </w:lvl>
  </w:abstractNum>
  <w:abstractNum w:abstractNumId="1">
    <w:nsid w:val="00000002"/>
    <w:multiLevelType w:val="hybridMultilevel"/>
    <w:tmpl w:val="93586913"/>
    <w:lvl w:ilvl="0" w:tplc="E1B4673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2E025962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hint="default"/>
      </w:rPr>
    </w:lvl>
    <w:lvl w:ilvl="2" w:tplc="5B7C15D4">
      <w:start w:val="1"/>
      <w:numFmt w:val="decimal"/>
      <w:lvlText w:val="%3."/>
      <w:lvlJc w:val="left"/>
      <w:pPr>
        <w:ind w:left="2160" w:hanging="180"/>
      </w:pPr>
      <w:rPr>
        <w:rFonts w:ascii="Calibri" w:eastAsia="Calibri" w:hAnsi="Calibri" w:hint="default"/>
      </w:rPr>
    </w:lvl>
    <w:lvl w:ilvl="3" w:tplc="AED48C4E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hint="default"/>
      </w:rPr>
    </w:lvl>
    <w:lvl w:ilvl="4" w:tplc="00061EFA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hint="default"/>
      </w:rPr>
    </w:lvl>
    <w:lvl w:ilvl="5" w:tplc="A87C2280">
      <w:start w:val="1"/>
      <w:numFmt w:val="decimal"/>
      <w:lvlText w:val="%6."/>
      <w:lvlJc w:val="left"/>
      <w:pPr>
        <w:ind w:left="4320" w:hanging="180"/>
      </w:pPr>
      <w:rPr>
        <w:rFonts w:ascii="Calibri" w:eastAsia="Calibri" w:hAnsi="Calibri" w:hint="default"/>
      </w:rPr>
    </w:lvl>
    <w:lvl w:ilvl="6" w:tplc="EF4A77E2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hint="default"/>
      </w:rPr>
    </w:lvl>
    <w:lvl w:ilvl="7" w:tplc="7DD25BC0">
      <w:start w:val="1"/>
      <w:numFmt w:val="decimal"/>
      <w:lvlText w:val="%8."/>
      <w:lvlJc w:val="left"/>
      <w:pPr>
        <w:ind w:left="5760" w:hanging="360"/>
      </w:pPr>
      <w:rPr>
        <w:rFonts w:ascii="Calibri" w:eastAsia="Calibri" w:hAnsi="Calibri" w:hint="default"/>
      </w:rPr>
    </w:lvl>
    <w:lvl w:ilvl="8" w:tplc="5C3E3558">
      <w:start w:val="1"/>
      <w:numFmt w:val="decimal"/>
      <w:lvlText w:val="%9."/>
      <w:lvlJc w:val="left"/>
      <w:pPr>
        <w:ind w:left="6480" w:hanging="180"/>
      </w:pPr>
      <w:rPr>
        <w:rFonts w:ascii="Calibri" w:eastAsia="Calibri" w:hAnsi="Calibri" w:hint="default"/>
      </w:rPr>
    </w:lvl>
  </w:abstractNum>
  <w:abstractNum w:abstractNumId="2">
    <w:nsid w:val="00000003"/>
    <w:multiLevelType w:val="hybridMultilevel"/>
    <w:tmpl w:val="60328049"/>
    <w:lvl w:ilvl="0" w:tplc="2B7EDDA4">
      <w:numFmt w:val="bullet"/>
      <w:lvlText w:val="•"/>
      <w:lvlJc w:val="left"/>
      <w:pPr>
        <w:ind w:left="6480" w:firstLine="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1" w:tplc="5DCA63E4">
      <w:numFmt w:val="bullet"/>
      <w:lvlText w:val="•"/>
      <w:lvlJc w:val="left"/>
      <w:pPr>
        <w:ind w:left="6480" w:firstLine="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2" w:tplc="B308E7DA">
      <w:numFmt w:val="bullet"/>
      <w:lvlText w:val="•"/>
      <w:lvlJc w:val="left"/>
      <w:pPr>
        <w:ind w:left="6480" w:firstLine="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3" w:tplc="292866CA">
      <w:numFmt w:val="bullet"/>
      <w:lvlText w:val="•"/>
      <w:lvlJc w:val="left"/>
      <w:pPr>
        <w:ind w:left="6480" w:firstLine="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4" w:tplc="B558A934">
      <w:numFmt w:val="bullet"/>
      <w:lvlText w:val="•"/>
      <w:lvlJc w:val="left"/>
      <w:pPr>
        <w:ind w:left="6480" w:firstLine="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5" w:tplc="DEA2A8D0">
      <w:numFmt w:val="bullet"/>
      <w:lvlText w:val="•"/>
      <w:lvlJc w:val="left"/>
      <w:pPr>
        <w:ind w:left="6480" w:firstLine="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6" w:tplc="C26AD8A2">
      <w:numFmt w:val="bullet"/>
      <w:lvlText w:val="•"/>
      <w:lvlJc w:val="left"/>
      <w:pPr>
        <w:ind w:left="6480" w:firstLine="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7" w:tplc="79BA6346">
      <w:numFmt w:val="bullet"/>
      <w:lvlText w:val="•"/>
      <w:lvlJc w:val="left"/>
      <w:pPr>
        <w:ind w:left="6480" w:firstLine="0"/>
      </w:pPr>
      <w:rPr>
        <w:rFonts w:ascii="Times New Roman" w:eastAsia="Times New Roman" w:hAnsi="Times New Roman" w:hint="default"/>
        <w:b w:val="0"/>
        <w:color w:val="000000"/>
        <w:sz w:val="24"/>
      </w:rPr>
    </w:lvl>
    <w:lvl w:ilvl="8" w:tplc="FD58C124">
      <w:numFmt w:val="bullet"/>
      <w:lvlText w:val="•"/>
      <w:lvlJc w:val="left"/>
      <w:pPr>
        <w:ind w:left="6480" w:firstLine="0"/>
      </w:pPr>
      <w:rPr>
        <w:rFonts w:ascii="Times New Roman" w:eastAsia="Times New Roman" w:hAnsi="Times New Roman" w:hint="default"/>
        <w:b w:val="0"/>
        <w:color w:val="000000"/>
        <w:sz w:val="24"/>
      </w:rPr>
    </w:lvl>
  </w:abstractNum>
  <w:abstractNum w:abstractNumId="3">
    <w:nsid w:val="03F32264"/>
    <w:multiLevelType w:val="hybridMultilevel"/>
    <w:tmpl w:val="039C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933A07"/>
    <w:multiLevelType w:val="hybridMultilevel"/>
    <w:tmpl w:val="AAFAB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018B0"/>
    <w:multiLevelType w:val="hybridMultilevel"/>
    <w:tmpl w:val="93762741"/>
    <w:lvl w:ilvl="0" w:tplc="13702DC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34E6B2A2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hint="default"/>
      </w:rPr>
    </w:lvl>
    <w:lvl w:ilvl="2" w:tplc="9286C922">
      <w:start w:val="1"/>
      <w:numFmt w:val="decimal"/>
      <w:lvlText w:val="%3."/>
      <w:lvlJc w:val="left"/>
      <w:pPr>
        <w:ind w:left="2160" w:hanging="180"/>
      </w:pPr>
      <w:rPr>
        <w:rFonts w:ascii="Calibri" w:eastAsia="Calibri" w:hAnsi="Calibri" w:hint="default"/>
      </w:rPr>
    </w:lvl>
    <w:lvl w:ilvl="3" w:tplc="AAFAB3A2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hint="default"/>
      </w:rPr>
    </w:lvl>
    <w:lvl w:ilvl="4" w:tplc="C66EFF12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hint="default"/>
      </w:rPr>
    </w:lvl>
    <w:lvl w:ilvl="5" w:tplc="1A0EEDB0">
      <w:start w:val="1"/>
      <w:numFmt w:val="decimal"/>
      <w:lvlText w:val="%6."/>
      <w:lvlJc w:val="left"/>
      <w:pPr>
        <w:ind w:left="4320" w:hanging="180"/>
      </w:pPr>
      <w:rPr>
        <w:rFonts w:ascii="Calibri" w:eastAsia="Calibri" w:hAnsi="Calibri" w:hint="default"/>
      </w:rPr>
    </w:lvl>
    <w:lvl w:ilvl="6" w:tplc="0106C5EE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hint="default"/>
      </w:rPr>
    </w:lvl>
    <w:lvl w:ilvl="7" w:tplc="DE701200">
      <w:start w:val="1"/>
      <w:numFmt w:val="decimal"/>
      <w:lvlText w:val="%8."/>
      <w:lvlJc w:val="left"/>
      <w:pPr>
        <w:ind w:left="5760" w:hanging="360"/>
      </w:pPr>
      <w:rPr>
        <w:rFonts w:ascii="Calibri" w:eastAsia="Calibri" w:hAnsi="Calibri" w:hint="default"/>
      </w:rPr>
    </w:lvl>
    <w:lvl w:ilvl="8" w:tplc="DB583CF4">
      <w:start w:val="1"/>
      <w:numFmt w:val="decimal"/>
      <w:lvlText w:val="%9."/>
      <w:lvlJc w:val="left"/>
      <w:pPr>
        <w:ind w:left="6480" w:hanging="180"/>
      </w:pPr>
      <w:rPr>
        <w:rFonts w:ascii="Calibri" w:eastAsia="Calibri" w:hAnsi="Calibri" w:hint="default"/>
      </w:rPr>
    </w:lvl>
  </w:abstractNum>
  <w:abstractNum w:abstractNumId="6">
    <w:nsid w:val="1FB219AD"/>
    <w:multiLevelType w:val="hybridMultilevel"/>
    <w:tmpl w:val="72467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8056B"/>
    <w:multiLevelType w:val="hybridMultilevel"/>
    <w:tmpl w:val="1B529D2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CC96570"/>
    <w:multiLevelType w:val="hybridMultilevel"/>
    <w:tmpl w:val="8DA6806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6150041A"/>
    <w:multiLevelType w:val="hybridMultilevel"/>
    <w:tmpl w:val="19289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A4592"/>
    <w:multiLevelType w:val="hybridMultilevel"/>
    <w:tmpl w:val="77B00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21D64"/>
    <w:multiLevelType w:val="hybridMultilevel"/>
    <w:tmpl w:val="3B58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6"/>
  </w:num>
  <w:num w:numId="9">
    <w:abstractNumId w:val="4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1748"/>
    <w:rsid w:val="00012D54"/>
    <w:rsid w:val="0001433E"/>
    <w:rsid w:val="00031820"/>
    <w:rsid w:val="00095F5E"/>
    <w:rsid w:val="000A09E5"/>
    <w:rsid w:val="000B1DF8"/>
    <w:rsid w:val="000B4089"/>
    <w:rsid w:val="000D0555"/>
    <w:rsid w:val="000F504C"/>
    <w:rsid w:val="00102A28"/>
    <w:rsid w:val="0011473B"/>
    <w:rsid w:val="001201FF"/>
    <w:rsid w:val="0012464A"/>
    <w:rsid w:val="00124DCB"/>
    <w:rsid w:val="00126B2B"/>
    <w:rsid w:val="00141ECC"/>
    <w:rsid w:val="00162E12"/>
    <w:rsid w:val="0017181C"/>
    <w:rsid w:val="001A1622"/>
    <w:rsid w:val="001B7033"/>
    <w:rsid w:val="001C0401"/>
    <w:rsid w:val="001D353B"/>
    <w:rsid w:val="001F36D2"/>
    <w:rsid w:val="001F3DEB"/>
    <w:rsid w:val="001F516C"/>
    <w:rsid w:val="00255897"/>
    <w:rsid w:val="00271A79"/>
    <w:rsid w:val="00280756"/>
    <w:rsid w:val="002900B6"/>
    <w:rsid w:val="002F3958"/>
    <w:rsid w:val="00317CCE"/>
    <w:rsid w:val="003209D9"/>
    <w:rsid w:val="0032135E"/>
    <w:rsid w:val="00344AF5"/>
    <w:rsid w:val="00350692"/>
    <w:rsid w:val="003626F6"/>
    <w:rsid w:val="00364B05"/>
    <w:rsid w:val="00370CA2"/>
    <w:rsid w:val="003818AC"/>
    <w:rsid w:val="003A7ADA"/>
    <w:rsid w:val="00405316"/>
    <w:rsid w:val="00417BE9"/>
    <w:rsid w:val="00424E1D"/>
    <w:rsid w:val="00426D16"/>
    <w:rsid w:val="0049126C"/>
    <w:rsid w:val="004A0B89"/>
    <w:rsid w:val="004A0FC6"/>
    <w:rsid w:val="004C37B9"/>
    <w:rsid w:val="004C40B7"/>
    <w:rsid w:val="004E4C8A"/>
    <w:rsid w:val="004F74B6"/>
    <w:rsid w:val="00505897"/>
    <w:rsid w:val="00515E7E"/>
    <w:rsid w:val="005235D1"/>
    <w:rsid w:val="00527FA2"/>
    <w:rsid w:val="005675A6"/>
    <w:rsid w:val="00582492"/>
    <w:rsid w:val="005878CA"/>
    <w:rsid w:val="005A28C5"/>
    <w:rsid w:val="005B09FF"/>
    <w:rsid w:val="005B32D2"/>
    <w:rsid w:val="005C4C41"/>
    <w:rsid w:val="005D11F8"/>
    <w:rsid w:val="005D5698"/>
    <w:rsid w:val="005E262C"/>
    <w:rsid w:val="005F7C63"/>
    <w:rsid w:val="0061506A"/>
    <w:rsid w:val="006237D1"/>
    <w:rsid w:val="00643E83"/>
    <w:rsid w:val="0065278F"/>
    <w:rsid w:val="00666E18"/>
    <w:rsid w:val="0067445E"/>
    <w:rsid w:val="00683B77"/>
    <w:rsid w:val="006A00F2"/>
    <w:rsid w:val="006A103F"/>
    <w:rsid w:val="006A4211"/>
    <w:rsid w:val="006B6053"/>
    <w:rsid w:val="006C1E9B"/>
    <w:rsid w:val="006D00E3"/>
    <w:rsid w:val="006D5345"/>
    <w:rsid w:val="00700E52"/>
    <w:rsid w:val="007206AF"/>
    <w:rsid w:val="00721F98"/>
    <w:rsid w:val="00747341"/>
    <w:rsid w:val="00754EA0"/>
    <w:rsid w:val="0075521F"/>
    <w:rsid w:val="00775A48"/>
    <w:rsid w:val="007A568D"/>
    <w:rsid w:val="007A5943"/>
    <w:rsid w:val="007D18A7"/>
    <w:rsid w:val="007D33E1"/>
    <w:rsid w:val="0080155F"/>
    <w:rsid w:val="00852E19"/>
    <w:rsid w:val="00861669"/>
    <w:rsid w:val="00861EC2"/>
    <w:rsid w:val="00870FC2"/>
    <w:rsid w:val="008809AD"/>
    <w:rsid w:val="00880BFB"/>
    <w:rsid w:val="0088294B"/>
    <w:rsid w:val="00890317"/>
    <w:rsid w:val="008B25D0"/>
    <w:rsid w:val="008D0CAD"/>
    <w:rsid w:val="008D513E"/>
    <w:rsid w:val="008E23FC"/>
    <w:rsid w:val="008F7DCE"/>
    <w:rsid w:val="0090787D"/>
    <w:rsid w:val="00910762"/>
    <w:rsid w:val="00930A88"/>
    <w:rsid w:val="00930AF9"/>
    <w:rsid w:val="0097352F"/>
    <w:rsid w:val="00990C4B"/>
    <w:rsid w:val="00993056"/>
    <w:rsid w:val="0099451C"/>
    <w:rsid w:val="009A2918"/>
    <w:rsid w:val="009A7F4F"/>
    <w:rsid w:val="009C0A43"/>
    <w:rsid w:val="009C418C"/>
    <w:rsid w:val="009E5C7E"/>
    <w:rsid w:val="00A51447"/>
    <w:rsid w:val="00A62E8A"/>
    <w:rsid w:val="00AB6114"/>
    <w:rsid w:val="00AC1BF4"/>
    <w:rsid w:val="00AF3848"/>
    <w:rsid w:val="00AF6787"/>
    <w:rsid w:val="00B10028"/>
    <w:rsid w:val="00B11748"/>
    <w:rsid w:val="00B30579"/>
    <w:rsid w:val="00B6416A"/>
    <w:rsid w:val="00B6429F"/>
    <w:rsid w:val="00B67B94"/>
    <w:rsid w:val="00B84393"/>
    <w:rsid w:val="00B914E8"/>
    <w:rsid w:val="00BB1563"/>
    <w:rsid w:val="00BC6170"/>
    <w:rsid w:val="00BC70D2"/>
    <w:rsid w:val="00BE11BB"/>
    <w:rsid w:val="00BE1208"/>
    <w:rsid w:val="00C035F5"/>
    <w:rsid w:val="00C30308"/>
    <w:rsid w:val="00C32025"/>
    <w:rsid w:val="00C32463"/>
    <w:rsid w:val="00C6236B"/>
    <w:rsid w:val="00C8625A"/>
    <w:rsid w:val="00C90B2B"/>
    <w:rsid w:val="00CA1ABB"/>
    <w:rsid w:val="00CA3B8B"/>
    <w:rsid w:val="00CC4C07"/>
    <w:rsid w:val="00CC5155"/>
    <w:rsid w:val="00CD019D"/>
    <w:rsid w:val="00CD78C9"/>
    <w:rsid w:val="00CF2489"/>
    <w:rsid w:val="00D1764C"/>
    <w:rsid w:val="00D37369"/>
    <w:rsid w:val="00D40597"/>
    <w:rsid w:val="00D42B55"/>
    <w:rsid w:val="00D632DC"/>
    <w:rsid w:val="00DA7576"/>
    <w:rsid w:val="00DB7440"/>
    <w:rsid w:val="00DD1174"/>
    <w:rsid w:val="00DD79BE"/>
    <w:rsid w:val="00DE4260"/>
    <w:rsid w:val="00E013C4"/>
    <w:rsid w:val="00E154E0"/>
    <w:rsid w:val="00E24979"/>
    <w:rsid w:val="00E30468"/>
    <w:rsid w:val="00E4264E"/>
    <w:rsid w:val="00E718E6"/>
    <w:rsid w:val="00E97C2A"/>
    <w:rsid w:val="00EA6F32"/>
    <w:rsid w:val="00EC7EC3"/>
    <w:rsid w:val="00ED3F57"/>
    <w:rsid w:val="00F52141"/>
    <w:rsid w:val="00F76A77"/>
    <w:rsid w:val="00F84C01"/>
    <w:rsid w:val="00F87553"/>
    <w:rsid w:val="00FD3D5F"/>
    <w:rsid w:val="00FF636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1748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paragraph" w:styleId="1">
    <w:name w:val="heading 1"/>
    <w:basedOn w:val="a"/>
    <w:link w:val="10"/>
    <w:uiPriority w:val="9"/>
    <w:qFormat/>
    <w:rsid w:val="00754EA0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Times New Roman" w:eastAsia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B117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B11748"/>
    <w:pPr>
      <w:ind w:left="400"/>
    </w:pPr>
  </w:style>
  <w:style w:type="paragraph" w:customStyle="1" w:styleId="ParaAttribute0">
    <w:name w:val="ParaAttribute0"/>
    <w:rsid w:val="00B11748"/>
    <w:pPr>
      <w:widowControl w:val="0"/>
      <w:wordWrap w:val="0"/>
      <w:spacing w:after="200"/>
      <w:jc w:val="center"/>
    </w:pPr>
  </w:style>
  <w:style w:type="paragraph" w:customStyle="1" w:styleId="ParaAttribute1">
    <w:name w:val="ParaAttribute1"/>
    <w:rsid w:val="00B11748"/>
    <w:pPr>
      <w:widowControl w:val="0"/>
      <w:wordWrap w:val="0"/>
      <w:spacing w:after="200"/>
    </w:pPr>
  </w:style>
  <w:style w:type="paragraph" w:customStyle="1" w:styleId="ParaAttribute2">
    <w:name w:val="ParaAttribute2"/>
    <w:rsid w:val="00B11748"/>
    <w:pPr>
      <w:widowControl w:val="0"/>
      <w:shd w:val="solid" w:color="FFFFFF" w:fill="auto"/>
      <w:wordWrap w:val="0"/>
      <w:spacing w:after="240"/>
      <w:ind w:left="360"/>
    </w:pPr>
  </w:style>
  <w:style w:type="paragraph" w:customStyle="1" w:styleId="ParaAttribute3">
    <w:name w:val="ParaAttribute3"/>
    <w:rsid w:val="00B11748"/>
    <w:pPr>
      <w:widowControl w:val="0"/>
      <w:wordWrap w:val="0"/>
      <w:spacing w:after="200"/>
      <w:ind w:firstLine="708"/>
      <w:jc w:val="both"/>
    </w:pPr>
  </w:style>
  <w:style w:type="paragraph" w:customStyle="1" w:styleId="ParaAttribute4">
    <w:name w:val="ParaAttribute4"/>
    <w:rsid w:val="00B11748"/>
    <w:pPr>
      <w:widowControl w:val="0"/>
      <w:wordWrap w:val="0"/>
      <w:ind w:firstLine="708"/>
    </w:pPr>
  </w:style>
  <w:style w:type="paragraph" w:customStyle="1" w:styleId="ParaAttribute5">
    <w:name w:val="ParaAttribute5"/>
    <w:rsid w:val="00B11748"/>
    <w:pPr>
      <w:widowControl w:val="0"/>
      <w:wordWrap w:val="0"/>
      <w:spacing w:after="200"/>
    </w:pPr>
  </w:style>
  <w:style w:type="paragraph" w:customStyle="1" w:styleId="ParaAttribute6">
    <w:name w:val="ParaAttribute6"/>
    <w:rsid w:val="00B11748"/>
    <w:pPr>
      <w:widowControl w:val="0"/>
      <w:wordWrap w:val="0"/>
      <w:spacing w:after="200"/>
      <w:ind w:left="720" w:hanging="360"/>
    </w:pPr>
  </w:style>
  <w:style w:type="paragraph" w:customStyle="1" w:styleId="ParaAttribute7">
    <w:name w:val="ParaAttribute7"/>
    <w:rsid w:val="00B11748"/>
    <w:pPr>
      <w:widowControl w:val="0"/>
      <w:wordWrap w:val="0"/>
      <w:ind w:left="720"/>
    </w:pPr>
  </w:style>
  <w:style w:type="paragraph" w:customStyle="1" w:styleId="ParaAttribute8">
    <w:name w:val="ParaAttribute8"/>
    <w:rsid w:val="00B11748"/>
    <w:pPr>
      <w:widowControl w:val="0"/>
      <w:wordWrap w:val="0"/>
      <w:spacing w:after="200"/>
      <w:ind w:firstLine="360"/>
      <w:jc w:val="both"/>
    </w:pPr>
  </w:style>
  <w:style w:type="paragraph" w:customStyle="1" w:styleId="ParaAttribute9">
    <w:name w:val="ParaAttribute9"/>
    <w:rsid w:val="00B11748"/>
    <w:pPr>
      <w:widowControl w:val="0"/>
      <w:wordWrap w:val="0"/>
      <w:spacing w:after="200"/>
      <w:ind w:firstLine="708"/>
      <w:jc w:val="both"/>
    </w:pPr>
  </w:style>
  <w:style w:type="paragraph" w:customStyle="1" w:styleId="ParaAttribute10">
    <w:name w:val="ParaAttribute10"/>
    <w:rsid w:val="00B11748"/>
    <w:pPr>
      <w:widowControl w:val="0"/>
      <w:wordWrap w:val="0"/>
      <w:spacing w:after="200"/>
      <w:ind w:firstLine="426"/>
      <w:jc w:val="both"/>
    </w:pPr>
  </w:style>
  <w:style w:type="paragraph" w:customStyle="1" w:styleId="ParaAttribute11">
    <w:name w:val="ParaAttribute11"/>
    <w:rsid w:val="00B11748"/>
    <w:pPr>
      <w:widowControl w:val="0"/>
      <w:wordWrap w:val="0"/>
      <w:spacing w:after="120"/>
      <w:ind w:firstLine="567"/>
    </w:pPr>
  </w:style>
  <w:style w:type="paragraph" w:customStyle="1" w:styleId="ParaAttribute12">
    <w:name w:val="ParaAttribute12"/>
    <w:rsid w:val="00B11748"/>
    <w:pPr>
      <w:widowControl w:val="0"/>
      <w:wordWrap w:val="0"/>
      <w:spacing w:after="200"/>
      <w:ind w:left="360"/>
    </w:pPr>
  </w:style>
  <w:style w:type="paragraph" w:customStyle="1" w:styleId="ParaAttribute13">
    <w:name w:val="ParaAttribute13"/>
    <w:rsid w:val="00B11748"/>
    <w:pPr>
      <w:widowControl w:val="0"/>
      <w:shd w:val="solid" w:color="FFFFFF" w:fill="auto"/>
      <w:wordWrap w:val="0"/>
      <w:spacing w:after="240"/>
    </w:pPr>
  </w:style>
  <w:style w:type="paragraph" w:customStyle="1" w:styleId="ParaAttribute14">
    <w:name w:val="ParaAttribute14"/>
    <w:rsid w:val="00B11748"/>
    <w:pPr>
      <w:widowControl w:val="0"/>
      <w:wordWrap w:val="0"/>
    </w:pPr>
  </w:style>
  <w:style w:type="paragraph" w:customStyle="1" w:styleId="ParaAttribute15">
    <w:name w:val="ParaAttribute15"/>
    <w:rsid w:val="00B11748"/>
    <w:pPr>
      <w:widowControl w:val="0"/>
      <w:wordWrap w:val="0"/>
      <w:spacing w:after="200"/>
      <w:ind w:left="360"/>
    </w:pPr>
  </w:style>
  <w:style w:type="paragraph" w:customStyle="1" w:styleId="ParaAttribute16">
    <w:name w:val="ParaAttribute16"/>
    <w:rsid w:val="00B11748"/>
    <w:pPr>
      <w:widowControl w:val="0"/>
      <w:wordWrap w:val="0"/>
      <w:spacing w:after="200"/>
      <w:ind w:firstLine="709"/>
      <w:jc w:val="both"/>
    </w:pPr>
  </w:style>
  <w:style w:type="paragraph" w:customStyle="1" w:styleId="ParaAttribute17">
    <w:name w:val="ParaAttribute17"/>
    <w:rsid w:val="00B11748"/>
    <w:pPr>
      <w:widowControl w:val="0"/>
      <w:wordWrap w:val="0"/>
      <w:spacing w:after="200"/>
      <w:jc w:val="both"/>
    </w:pPr>
  </w:style>
  <w:style w:type="paragraph" w:customStyle="1" w:styleId="ParaAttribute18">
    <w:name w:val="ParaAttribute18"/>
    <w:rsid w:val="00B11748"/>
    <w:pPr>
      <w:widowControl w:val="0"/>
      <w:wordWrap w:val="0"/>
      <w:spacing w:after="200"/>
      <w:ind w:firstLine="900"/>
      <w:jc w:val="both"/>
    </w:pPr>
  </w:style>
  <w:style w:type="paragraph" w:customStyle="1" w:styleId="ParaAttribute19">
    <w:name w:val="ParaAttribute19"/>
    <w:rsid w:val="00B11748"/>
    <w:pPr>
      <w:widowControl w:val="0"/>
      <w:shd w:val="solid" w:color="FFFFFF" w:fill="auto"/>
      <w:tabs>
        <w:tab w:val="left" w:pos="562"/>
      </w:tabs>
      <w:wordWrap w:val="0"/>
      <w:ind w:firstLine="709"/>
      <w:jc w:val="both"/>
    </w:pPr>
  </w:style>
  <w:style w:type="paragraph" w:customStyle="1" w:styleId="ParaAttribute20">
    <w:name w:val="ParaAttribute20"/>
    <w:rsid w:val="00B11748"/>
    <w:pPr>
      <w:widowControl w:val="0"/>
      <w:shd w:val="solid" w:color="FFFFFF" w:fill="auto"/>
      <w:wordWrap w:val="0"/>
      <w:spacing w:after="200"/>
      <w:ind w:firstLine="709"/>
      <w:jc w:val="both"/>
    </w:pPr>
  </w:style>
  <w:style w:type="paragraph" w:customStyle="1" w:styleId="ParaAttribute21">
    <w:name w:val="ParaAttribute21"/>
    <w:rsid w:val="00B11748"/>
    <w:pPr>
      <w:widowControl w:val="0"/>
      <w:shd w:val="solid" w:color="FFFFFF" w:fill="auto"/>
      <w:wordWrap w:val="0"/>
      <w:spacing w:after="200"/>
      <w:ind w:firstLine="708"/>
      <w:jc w:val="both"/>
    </w:pPr>
  </w:style>
  <w:style w:type="paragraph" w:customStyle="1" w:styleId="ParaAttribute22">
    <w:name w:val="ParaAttribute22"/>
    <w:rsid w:val="00B11748"/>
    <w:pPr>
      <w:widowControl w:val="0"/>
      <w:shd w:val="solid" w:color="FFFFFF" w:fill="auto"/>
      <w:wordWrap w:val="0"/>
      <w:ind w:firstLine="709"/>
      <w:jc w:val="both"/>
    </w:pPr>
  </w:style>
  <w:style w:type="paragraph" w:customStyle="1" w:styleId="ParaAttribute23">
    <w:name w:val="ParaAttribute23"/>
    <w:rsid w:val="00B11748"/>
    <w:pPr>
      <w:widowControl w:val="0"/>
      <w:wordWrap w:val="0"/>
      <w:ind w:firstLine="709"/>
      <w:jc w:val="both"/>
    </w:pPr>
  </w:style>
  <w:style w:type="paragraph" w:customStyle="1" w:styleId="ParaAttribute24">
    <w:name w:val="ParaAttribute24"/>
    <w:rsid w:val="00B11748"/>
    <w:pPr>
      <w:widowControl w:val="0"/>
      <w:shd w:val="solid" w:color="FFFFFF" w:fill="auto"/>
      <w:wordWrap w:val="0"/>
      <w:spacing w:after="200"/>
    </w:pPr>
  </w:style>
  <w:style w:type="character" w:customStyle="1" w:styleId="CharAttribute0">
    <w:name w:val="CharAttribute0"/>
    <w:rsid w:val="00B11748"/>
    <w:rPr>
      <w:rFonts w:ascii="Calibri" w:eastAsia="Calibri" w:hAnsi="Calibri"/>
      <w:b/>
      <w:sz w:val="22"/>
    </w:rPr>
  </w:style>
  <w:style w:type="character" w:customStyle="1" w:styleId="CharAttribute1">
    <w:name w:val="CharAttribute1"/>
    <w:rsid w:val="00B11748"/>
    <w:rPr>
      <w:rFonts w:ascii="Calibri" w:eastAsia="Calibri" w:hAnsi="Calibri"/>
      <w:sz w:val="22"/>
    </w:rPr>
  </w:style>
  <w:style w:type="character" w:customStyle="1" w:styleId="CharAttribute2">
    <w:name w:val="CharAttribute2"/>
    <w:rsid w:val="00B11748"/>
    <w:rPr>
      <w:rFonts w:ascii="Times New Roman" w:eastAsia="Times New Roman" w:hAnsi="Times New Roman"/>
      <w:sz w:val="24"/>
    </w:rPr>
  </w:style>
  <w:style w:type="character" w:customStyle="1" w:styleId="CharAttribute3">
    <w:name w:val="CharAttribute3"/>
    <w:rsid w:val="00B11748"/>
    <w:rPr>
      <w:rFonts w:ascii="Times New Roman" w:eastAsia="Times New Roman" w:hAnsi="Times New Roman"/>
      <w:spacing w:val="20"/>
      <w:sz w:val="24"/>
    </w:rPr>
  </w:style>
  <w:style w:type="character" w:customStyle="1" w:styleId="CharAttribute4">
    <w:name w:val="CharAttribute4"/>
    <w:rsid w:val="00B11748"/>
    <w:rPr>
      <w:rFonts w:ascii="HiddenHorzOCR" w:eastAsia="HiddenHorzOCR" w:hAnsi="HiddenHorzOCR"/>
    </w:rPr>
  </w:style>
  <w:style w:type="character" w:customStyle="1" w:styleId="CharAttribute5">
    <w:name w:val="CharAttribute5"/>
    <w:rsid w:val="00B11748"/>
    <w:rPr>
      <w:rFonts w:ascii="HiddenHorzOCR" w:eastAsia="HiddenHorzOCR" w:hAnsi="HiddenHorzOCR"/>
      <w:sz w:val="13"/>
    </w:rPr>
  </w:style>
  <w:style w:type="character" w:customStyle="1" w:styleId="CharAttribute6">
    <w:name w:val="CharAttribute6"/>
    <w:rsid w:val="00B11748"/>
    <w:rPr>
      <w:rFonts w:ascii="Calibri" w:eastAsia="Calibri" w:hAnsi="Calibri"/>
      <w:sz w:val="22"/>
    </w:rPr>
  </w:style>
  <w:style w:type="character" w:customStyle="1" w:styleId="CharAttribute7">
    <w:name w:val="CharAttribute7"/>
    <w:rsid w:val="00B11748"/>
    <w:rPr>
      <w:rFonts w:ascii="Times New Roman" w:eastAsia="Calibri" w:hAnsi="Calibri"/>
      <w:sz w:val="24"/>
    </w:rPr>
  </w:style>
  <w:style w:type="character" w:customStyle="1" w:styleId="CharAttribute8">
    <w:name w:val="CharAttribute8"/>
    <w:rsid w:val="00B11748"/>
    <w:rPr>
      <w:rFonts w:ascii="Times New Roman" w:eastAsia="Times New Roman" w:hAnsi="Times New Roman"/>
      <w:sz w:val="24"/>
      <w:u w:val="single"/>
    </w:rPr>
  </w:style>
  <w:style w:type="character" w:customStyle="1" w:styleId="CharAttribute9">
    <w:name w:val="CharAttribute9"/>
    <w:rsid w:val="00B11748"/>
    <w:rPr>
      <w:rFonts w:ascii="Times New Roman" w:eastAsia="Times New Roman" w:hAnsi="Times New Roman"/>
    </w:rPr>
  </w:style>
  <w:style w:type="character" w:customStyle="1" w:styleId="CharAttribute10">
    <w:name w:val="CharAttribute10"/>
    <w:rsid w:val="00B11748"/>
    <w:rPr>
      <w:rFonts w:ascii="Times New Roman" w:eastAsia="Times New Roman" w:hAnsi="Times New Roman"/>
      <w:sz w:val="24"/>
      <w:u w:val="single"/>
    </w:rPr>
  </w:style>
  <w:style w:type="character" w:customStyle="1" w:styleId="CharAttribute11">
    <w:name w:val="CharAttribute11"/>
    <w:rsid w:val="00B11748"/>
    <w:rPr>
      <w:rFonts w:ascii="Times New Roman" w:eastAsia="Times New Roman" w:hAnsi="Times New Roman"/>
      <w:sz w:val="24"/>
    </w:rPr>
  </w:style>
  <w:style w:type="character" w:customStyle="1" w:styleId="CharAttribute12">
    <w:name w:val="CharAttribute12"/>
    <w:rsid w:val="00B11748"/>
    <w:rPr>
      <w:rFonts w:ascii="Times New Roman" w:eastAsia="Times New Roman" w:hAnsi="Times New Roman"/>
      <w:b/>
      <w:sz w:val="24"/>
    </w:rPr>
  </w:style>
  <w:style w:type="character" w:customStyle="1" w:styleId="CharAttribute13">
    <w:name w:val="CharAttribute13"/>
    <w:rsid w:val="00B11748"/>
    <w:rPr>
      <w:rFonts w:ascii="Times New Roman" w:eastAsia="Times New Roman" w:hAnsi="Times New Roman"/>
      <w:b/>
      <w:sz w:val="48"/>
    </w:rPr>
  </w:style>
  <w:style w:type="character" w:customStyle="1" w:styleId="CharAttribute14">
    <w:name w:val="CharAttribute14"/>
    <w:rsid w:val="00B11748"/>
    <w:rPr>
      <w:rFonts w:ascii="Times New Roman" w:eastAsia="Times New Roman" w:hAnsi="Times New Roman"/>
      <w:spacing w:val="-9"/>
      <w:sz w:val="24"/>
    </w:rPr>
  </w:style>
  <w:style w:type="character" w:customStyle="1" w:styleId="CharAttribute15">
    <w:name w:val="CharAttribute15"/>
    <w:rsid w:val="00B11748"/>
    <w:rPr>
      <w:rFonts w:ascii="Times New Roman" w:eastAsia="Times New Roman" w:hAnsi="Times New Roman"/>
      <w:spacing w:val="-6"/>
      <w:sz w:val="24"/>
    </w:rPr>
  </w:style>
  <w:style w:type="character" w:customStyle="1" w:styleId="CharAttribute16">
    <w:name w:val="CharAttribute16"/>
    <w:rsid w:val="00B11748"/>
    <w:rPr>
      <w:rFonts w:ascii="Times New Roman" w:eastAsia="Times New Roman" w:hAnsi="Times New Roman"/>
      <w:spacing w:val="-8"/>
      <w:sz w:val="24"/>
    </w:rPr>
  </w:style>
  <w:style w:type="character" w:customStyle="1" w:styleId="CharAttribute17">
    <w:name w:val="CharAttribute17"/>
    <w:rsid w:val="00B11748"/>
    <w:rPr>
      <w:rFonts w:ascii="Times New Roman" w:eastAsia="Times New Roman" w:hAnsi="Times New Roman"/>
      <w:sz w:val="24"/>
    </w:rPr>
  </w:style>
  <w:style w:type="character" w:customStyle="1" w:styleId="CharAttribute18">
    <w:name w:val="CharAttribute18"/>
    <w:rsid w:val="00B11748"/>
    <w:rPr>
      <w:rFonts w:ascii="Times New Roman" w:eastAsia="Times New Roman" w:hAnsi="Times New Roman"/>
      <w:spacing w:val="4"/>
      <w:sz w:val="24"/>
    </w:rPr>
  </w:style>
  <w:style w:type="character" w:customStyle="1" w:styleId="CharAttribute19">
    <w:name w:val="CharAttribute19"/>
    <w:rsid w:val="00B11748"/>
    <w:rPr>
      <w:rFonts w:ascii="Times New Roman" w:eastAsia="Times New Roman" w:hAnsi="Times New Roman"/>
      <w:i/>
      <w:spacing w:val="4"/>
      <w:sz w:val="24"/>
    </w:rPr>
  </w:style>
  <w:style w:type="character" w:customStyle="1" w:styleId="CharAttribute20">
    <w:name w:val="CharAttribute20"/>
    <w:rsid w:val="00B11748"/>
    <w:rPr>
      <w:rFonts w:ascii="Times New Roman" w:eastAsia="Times New Roman" w:hAnsi="Times New Roman"/>
      <w:spacing w:val="1"/>
      <w:sz w:val="24"/>
    </w:rPr>
  </w:style>
  <w:style w:type="character" w:customStyle="1" w:styleId="CharAttribute21">
    <w:name w:val="CharAttribute21"/>
    <w:rsid w:val="00B11748"/>
    <w:rPr>
      <w:rFonts w:ascii="Times New Roman" w:eastAsia="Times New Roman" w:hAnsi="Times New Roman"/>
      <w:spacing w:val="3"/>
      <w:sz w:val="24"/>
    </w:rPr>
  </w:style>
  <w:style w:type="character" w:customStyle="1" w:styleId="CharAttribute22">
    <w:name w:val="CharAttribute22"/>
    <w:rsid w:val="00B11748"/>
    <w:rPr>
      <w:rFonts w:ascii="Times New Roman" w:eastAsia="Times New Roman" w:hAnsi="Times New Roman"/>
      <w:spacing w:val="-7"/>
      <w:sz w:val="24"/>
    </w:rPr>
  </w:style>
  <w:style w:type="character" w:customStyle="1" w:styleId="CharAttribute23">
    <w:name w:val="CharAttribute23"/>
    <w:rsid w:val="00B11748"/>
    <w:rPr>
      <w:rFonts w:ascii="Times New Roman" w:eastAsia="Times New Roman" w:hAnsi="Times New Roman"/>
      <w:spacing w:val="-5"/>
      <w:sz w:val="24"/>
    </w:rPr>
  </w:style>
  <w:style w:type="character" w:customStyle="1" w:styleId="CharAttribute24">
    <w:name w:val="CharAttribute24"/>
    <w:rsid w:val="00B11748"/>
    <w:rPr>
      <w:rFonts w:ascii="Times New Roman" w:eastAsia="Times New Roman" w:hAnsi="Times New Roman"/>
      <w:spacing w:val="-3"/>
      <w:sz w:val="24"/>
    </w:rPr>
  </w:style>
  <w:style w:type="character" w:customStyle="1" w:styleId="CharAttribute25">
    <w:name w:val="CharAttribute25"/>
    <w:rsid w:val="00B11748"/>
    <w:rPr>
      <w:rFonts w:ascii="Times New Roman" w:eastAsia="Times New Roman" w:hAnsi="Times New Roman"/>
      <w:spacing w:val="-1"/>
      <w:sz w:val="24"/>
    </w:rPr>
  </w:style>
  <w:style w:type="character" w:customStyle="1" w:styleId="CharAttribute26">
    <w:name w:val="CharAttribute26"/>
    <w:rsid w:val="00B11748"/>
    <w:rPr>
      <w:rFonts w:ascii="Times New Roman" w:eastAsia="Times New Roman" w:hAnsi="Times New Roman"/>
      <w:spacing w:val="-2"/>
      <w:sz w:val="24"/>
    </w:rPr>
  </w:style>
  <w:style w:type="character" w:customStyle="1" w:styleId="CharAttribute27">
    <w:name w:val="CharAttribute27"/>
    <w:rsid w:val="00B11748"/>
    <w:rPr>
      <w:rFonts w:ascii="Times New Roman" w:eastAsia="Times New Roman" w:hAnsi="Times New Roman"/>
      <w:spacing w:val="2"/>
      <w:sz w:val="24"/>
    </w:rPr>
  </w:style>
  <w:style w:type="character" w:customStyle="1" w:styleId="CharAttribute28">
    <w:name w:val="CharAttribute28"/>
    <w:rsid w:val="00B11748"/>
    <w:rPr>
      <w:rFonts w:ascii="Times New Roman" w:eastAsia="Times New Roman" w:hAnsi="Times New Roman"/>
      <w:color w:val="0000FF"/>
      <w:sz w:val="24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76A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6A77"/>
    <w:rPr>
      <w:rFonts w:ascii="Batang"/>
      <w:kern w:val="2"/>
      <w:lang w:val="en-US" w:eastAsia="ko-KR"/>
    </w:rPr>
  </w:style>
  <w:style w:type="paragraph" w:styleId="a6">
    <w:name w:val="footer"/>
    <w:basedOn w:val="a"/>
    <w:link w:val="a7"/>
    <w:uiPriority w:val="99"/>
    <w:semiHidden/>
    <w:unhideWhenUsed/>
    <w:rsid w:val="00F76A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6A77"/>
    <w:rPr>
      <w:rFonts w:ascii="Batang"/>
      <w:kern w:val="2"/>
      <w:lang w:val="en-US" w:eastAsia="ko-KR"/>
    </w:rPr>
  </w:style>
  <w:style w:type="character" w:customStyle="1" w:styleId="apple-converted-space">
    <w:name w:val="apple-converted-space"/>
    <w:basedOn w:val="a0"/>
    <w:rsid w:val="00364B05"/>
  </w:style>
  <w:style w:type="character" w:styleId="a8">
    <w:name w:val="Hyperlink"/>
    <w:basedOn w:val="a0"/>
    <w:uiPriority w:val="99"/>
    <w:unhideWhenUsed/>
    <w:rsid w:val="00364B05"/>
    <w:rPr>
      <w:color w:val="0000FF"/>
      <w:u w:val="single"/>
    </w:rPr>
  </w:style>
  <w:style w:type="paragraph" w:customStyle="1" w:styleId="src">
    <w:name w:val="src"/>
    <w:basedOn w:val="a"/>
    <w:rsid w:val="00364B05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character" w:styleId="a9">
    <w:name w:val="Emphasis"/>
    <w:basedOn w:val="a0"/>
    <w:uiPriority w:val="20"/>
    <w:qFormat/>
    <w:rsid w:val="00364B05"/>
    <w:rPr>
      <w:i/>
      <w:iCs/>
    </w:rPr>
  </w:style>
  <w:style w:type="character" w:styleId="aa">
    <w:name w:val="Strong"/>
    <w:basedOn w:val="a0"/>
    <w:uiPriority w:val="22"/>
    <w:qFormat/>
    <w:rsid w:val="00364B05"/>
    <w:rPr>
      <w:b/>
      <w:bCs/>
    </w:rPr>
  </w:style>
  <w:style w:type="character" w:styleId="HTML">
    <w:name w:val="HTML Cite"/>
    <w:basedOn w:val="a0"/>
    <w:uiPriority w:val="99"/>
    <w:semiHidden/>
    <w:unhideWhenUsed/>
    <w:rsid w:val="00754EA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54EA0"/>
    <w:rPr>
      <w:rFonts w:eastAsia="Times New Roman"/>
      <w:b/>
      <w:bCs/>
      <w:kern w:val="36"/>
      <w:sz w:val="48"/>
      <w:szCs w:val="48"/>
    </w:rPr>
  </w:style>
  <w:style w:type="character" w:customStyle="1" w:styleId="fcktitle">
    <w:name w:val="fcktitle"/>
    <w:basedOn w:val="a0"/>
    <w:rsid w:val="003818AC"/>
  </w:style>
  <w:style w:type="paragraph" w:styleId="3">
    <w:name w:val="Body Text 3"/>
    <w:basedOn w:val="a"/>
    <w:link w:val="30"/>
    <w:rsid w:val="00417BE9"/>
    <w:pPr>
      <w:widowControl/>
      <w:wordWrap/>
      <w:autoSpaceDE/>
      <w:autoSpaceDN/>
    </w:pPr>
    <w:rPr>
      <w:rFonts w:ascii="Times New Roman" w:eastAsia="Times New Roman"/>
      <w:kern w:val="0"/>
      <w:sz w:val="28"/>
      <w:szCs w:val="24"/>
      <w:lang w:val="ru-RU" w:eastAsia="ru-RU"/>
    </w:rPr>
  </w:style>
  <w:style w:type="character" w:customStyle="1" w:styleId="30">
    <w:name w:val="Основной текст 3 Знак"/>
    <w:basedOn w:val="a0"/>
    <w:link w:val="3"/>
    <w:rsid w:val="00417BE9"/>
    <w:rPr>
      <w:rFonts w:eastAsia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.hse.ru/arhiv.aspx?catid=252&amp;z=19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.hse.ru/arhiv.aspx?catid=252&amp;z=1925&amp;t_no=1926&amp;ob_no=19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old.kipk.ru/rb-topic.php?t=9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.hse.ru/arhiv.aspx?catid=252&amp;z=1151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2052</Words>
  <Characters>15388</Characters>
  <Application>Microsoft Office Word</Application>
  <DocSecurity>0</DocSecurity>
  <Lines>128</Lines>
  <Paragraphs>34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17406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Admin</cp:lastModifiedBy>
  <cp:revision>4</cp:revision>
  <dcterms:created xsi:type="dcterms:W3CDTF">2014-03-11T02:36:00Z</dcterms:created>
  <dcterms:modified xsi:type="dcterms:W3CDTF">2014-04-09T22:22:00Z</dcterms:modified>
  <cp:version>1</cp:version>
</cp:coreProperties>
</file>