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C0" w:rsidRPr="006276C0" w:rsidRDefault="006276C0" w:rsidP="006276C0">
      <w:pPr>
        <w:spacing w:after="0"/>
        <w:jc w:val="center"/>
        <w:rPr>
          <w:b/>
        </w:rPr>
      </w:pPr>
      <w:r w:rsidRPr="006276C0">
        <w:rPr>
          <w:b/>
        </w:rPr>
        <w:t>Материалы методологического семинара</w:t>
      </w:r>
    </w:p>
    <w:p w:rsidR="00A01314" w:rsidRPr="006276C0" w:rsidRDefault="006276C0" w:rsidP="006276C0">
      <w:pPr>
        <w:jc w:val="center"/>
        <w:rPr>
          <w:b/>
        </w:rPr>
      </w:pPr>
      <w:r w:rsidRPr="006276C0">
        <w:rPr>
          <w:b/>
        </w:rPr>
        <w:t>05.12.2013</w:t>
      </w:r>
    </w:p>
    <w:p w:rsidR="00390B31" w:rsidRDefault="003E27DF" w:rsidP="00390B31">
      <w:pPr>
        <w:jc w:val="both"/>
      </w:pPr>
      <w:r>
        <w:t xml:space="preserve">Продолжая разговор про повышение квалификации, который начался во вторник с доклада О.И. Свиридовой, мы обнаружили, что даже в попытке анализа ситуации  есть явный понятийный дефицит.  А именно, </w:t>
      </w:r>
      <w:r w:rsidR="00591BB5">
        <w:t xml:space="preserve">общее понимание того, </w:t>
      </w:r>
      <w:r>
        <w:t xml:space="preserve">что есть «квалификация», </w:t>
      </w:r>
      <w:r w:rsidR="00EA4D6D">
        <w:t>в чем</w:t>
      </w:r>
      <w:r>
        <w:t xml:space="preserve"> ее предмет, суть. </w:t>
      </w:r>
      <w:r w:rsidR="00390B31">
        <w:t>Разговор о повышении квалификации, вообще квалификациях и профессиональном развитии осмыслен в рамке понимания профессиональности. Вначале нужно положить свое представление о  профессиональности и своих притязаниях к этой профессиональности и не вообще, а в данном конкретном месте. Потому что мы различаем внешние сюжеты повышения квалификации и внутренние. Только внешние нас чем-то не устраивают, здесь есть какое-то отличие. В чем именно?</w:t>
      </w:r>
    </w:p>
    <w:p w:rsidR="00390B31" w:rsidRDefault="00390B31" w:rsidP="00390B31">
      <w:pPr>
        <w:jc w:val="both"/>
      </w:pPr>
      <w:r>
        <w:t>Для этого вначале рассмотрим три схемы, описывающие единицы образовательных отношений, чтобы понимать что и кто может быть предметом и субъектом квалификации и ее повышения.</w:t>
      </w:r>
    </w:p>
    <w:p w:rsidR="003E27DF" w:rsidRPr="00751CD4" w:rsidRDefault="00591BB5" w:rsidP="00A01314">
      <w:pPr>
        <w:jc w:val="both"/>
        <w:rPr>
          <w:b/>
          <w:i/>
        </w:rPr>
      </w:pPr>
      <w:r w:rsidRPr="00751CD4"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85pt;margin-top:22.55pt;width:109.95pt;height:33.2pt;z-index:251661312;mso-height-percent:200;mso-height-percent:200;mso-width-relative:margin;mso-height-relative:margin">
            <v:textbox style="mso-next-textbox:#_x0000_s1032;mso-fit-shape-to-text:t">
              <w:txbxContent>
                <w:p w:rsidR="00591BB5" w:rsidRPr="00591BB5" w:rsidRDefault="00591BB5" w:rsidP="00591BB5">
                  <w:pPr>
                    <w:spacing w:after="0"/>
                    <w:rPr>
                      <w:sz w:val="18"/>
                      <w:szCs w:val="18"/>
                    </w:rPr>
                  </w:pPr>
                  <w:r w:rsidRPr="00591BB5">
                    <w:rPr>
                      <w:sz w:val="18"/>
                      <w:szCs w:val="18"/>
                    </w:rPr>
                    <w:t>Предметное знание</w:t>
                  </w:r>
                </w:p>
                <w:p w:rsidR="00591BB5" w:rsidRPr="00591BB5" w:rsidRDefault="00591BB5" w:rsidP="00591BB5">
                  <w:pPr>
                    <w:spacing w:after="0"/>
                    <w:rPr>
                      <w:sz w:val="18"/>
                      <w:szCs w:val="18"/>
                    </w:rPr>
                  </w:pPr>
                  <w:r w:rsidRPr="00591BB5">
                    <w:rPr>
                      <w:sz w:val="18"/>
                      <w:szCs w:val="18"/>
                    </w:rPr>
                    <w:t>Методический аппарат</w:t>
                  </w:r>
                </w:p>
              </w:txbxContent>
            </v:textbox>
          </v:shape>
        </w:pict>
      </w:r>
      <w:r w:rsidR="003E27DF" w:rsidRPr="00751CD4">
        <w:rPr>
          <w:b/>
          <w:i/>
        </w:rPr>
        <w:t>Схема 1. Античная.</w:t>
      </w:r>
    </w:p>
    <w:p w:rsidR="00591BB5" w:rsidRDefault="00591BB5" w:rsidP="00A01314">
      <w:pPr>
        <w:jc w:val="both"/>
      </w:pPr>
      <w:r>
        <w:rPr>
          <w:noProof/>
          <w:lang w:eastAsia="ru-RU"/>
        </w:rPr>
        <w:pict>
          <v:group id="_x0000_s1028" style="position:absolute;left:0;text-align:left;margin-left:98.1pt;margin-top:20.3pt;width:20.05pt;height:49.25pt;z-index:251662336" coordorigin="1896,4164" coordsize="401,98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6" type="#_x0000_t5" style="position:absolute;left:1896;top:4502;width:401;height:647"/>
            <v:oval id="_x0000_s1027" style="position:absolute;left:1933;top:4164;width:328;height:319"/>
          </v:group>
        </w:pict>
      </w:r>
    </w:p>
    <w:p w:rsidR="00591BB5" w:rsidRDefault="00591BB5" w:rsidP="00A01314">
      <w:pPr>
        <w:jc w:val="both"/>
      </w:pPr>
      <w:r>
        <w:rPr>
          <w:noProof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3" type="#_x0000_t90" style="position:absolute;left:0;text-align:left;margin-left:116.35pt;margin-top:19.5pt;width:69.75pt;height:53.75pt;flip:y;z-index:251667456" adj="12477,18490,6671"/>
        </w:pict>
      </w:r>
    </w:p>
    <w:p w:rsidR="00591BB5" w:rsidRDefault="00591BB5" w:rsidP="00A01314">
      <w:pPr>
        <w:jc w:val="both"/>
      </w:pPr>
    </w:p>
    <w:p w:rsidR="00591BB5" w:rsidRDefault="00591BB5" w:rsidP="00A01314">
      <w:pPr>
        <w:jc w:val="both"/>
      </w:pPr>
      <w:r>
        <w:rPr>
          <w:noProof/>
        </w:rPr>
        <w:pict>
          <v:shape id="_x0000_s1034" type="#_x0000_t202" style="position:absolute;left:0;text-align:left;margin-left:176.8pt;margin-top:5.35pt;width:94.95pt;height:33.2pt;z-index:251665408;mso-height-percent:200;mso-height-percent:200;mso-width-relative:margin;mso-height-relative:margin">
            <v:textbox style="mso-next-textbox:#_x0000_s1034;mso-fit-shape-to-text:t">
              <w:txbxContent>
                <w:p w:rsidR="00591BB5" w:rsidRPr="00591BB5" w:rsidRDefault="00591BB5" w:rsidP="00591BB5">
                  <w:pPr>
                    <w:spacing w:after="0"/>
                    <w:rPr>
                      <w:sz w:val="18"/>
                      <w:szCs w:val="18"/>
                    </w:rPr>
                  </w:pPr>
                  <w:r w:rsidRPr="00591BB5">
                    <w:rPr>
                      <w:sz w:val="18"/>
                      <w:szCs w:val="18"/>
                    </w:rPr>
                    <w:t>Освоение предметного знания</w:t>
                  </w:r>
                </w:p>
              </w:txbxContent>
            </v:textbox>
          </v:shape>
        </w:pict>
      </w:r>
    </w:p>
    <w:p w:rsidR="00591BB5" w:rsidRDefault="00591BB5" w:rsidP="00A01314">
      <w:pPr>
        <w:jc w:val="both"/>
      </w:pPr>
      <w:r>
        <w:rPr>
          <w:noProof/>
          <w:lang w:eastAsia="ru-RU"/>
        </w:rPr>
        <w:pict>
          <v:group id="_x0000_s1029" style="position:absolute;left:0;text-align:left;margin-left:163.05pt;margin-top:.15pt;width:18.25pt;height:38.45pt;z-index:251666432" coordorigin="1896,4164" coordsize="401,985">
            <v:shape id="_x0000_s1030" type="#_x0000_t5" style="position:absolute;left:1896;top:4502;width:401;height:647"/>
            <v:oval id="_x0000_s1031" style="position:absolute;left:1933;top:4164;width:328;height:319"/>
          </v:group>
        </w:pict>
      </w:r>
    </w:p>
    <w:p w:rsidR="00591BB5" w:rsidRDefault="00591BB5" w:rsidP="00A01314">
      <w:pPr>
        <w:jc w:val="both"/>
      </w:pPr>
    </w:p>
    <w:p w:rsidR="00361215" w:rsidRDefault="00751CD4" w:rsidP="00361215">
      <w:pPr>
        <w:jc w:val="both"/>
      </w:pPr>
      <w:r>
        <w:t>В данной схеме мы видим учителя</w:t>
      </w:r>
      <w:r w:rsidR="00361215">
        <w:t xml:space="preserve"> (одного)</w:t>
      </w:r>
      <w:r w:rsidR="007B05F1">
        <w:t>, у которого есть предметное знание и методический аппарат</w:t>
      </w:r>
      <w:r w:rsidR="00361215">
        <w:t xml:space="preserve"> для его передачи</w:t>
      </w:r>
      <w:r w:rsidR="007B05F1">
        <w:t xml:space="preserve">. Учитель осуществляет действие, опираясь на </w:t>
      </w:r>
      <w:r w:rsidR="006276C0">
        <w:t>методический</w:t>
      </w:r>
      <w:r w:rsidR="007B05F1">
        <w:t xml:space="preserve"> аппарат</w:t>
      </w:r>
      <w:r w:rsidR="00361215">
        <w:t>,</w:t>
      </w:r>
      <w:r w:rsidR="007B05F1">
        <w:t xml:space="preserve"> и транслирует </w:t>
      </w:r>
      <w:r w:rsidR="006276C0">
        <w:t>предметн</w:t>
      </w:r>
      <w:r w:rsidR="007B05F1">
        <w:t>ое знание</w:t>
      </w:r>
      <w:r w:rsidR="00361215">
        <w:t xml:space="preserve"> ученику</w:t>
      </w:r>
      <w:r w:rsidR="007B05F1">
        <w:t>. Есть ученик</w:t>
      </w:r>
      <w:r w:rsidR="00361215">
        <w:t xml:space="preserve"> (один)</w:t>
      </w:r>
      <w:r w:rsidR="007B05F1">
        <w:t xml:space="preserve">, у </w:t>
      </w:r>
      <w:r w:rsidR="00EA4D6D">
        <w:t xml:space="preserve">которого ключевая функция - </w:t>
      </w:r>
      <w:r w:rsidR="007B05F1">
        <w:t>освоение предметных знаний.</w:t>
      </w:r>
      <w:r w:rsidR="009859DB">
        <w:t xml:space="preserve"> </w:t>
      </w:r>
      <w:r w:rsidR="00361215">
        <w:t xml:space="preserve">Можно еще отметить организационные условия, при которых это осуществляется, но в данной схеме они не играют решающей роли, и не в полной мере </w:t>
      </w:r>
      <w:proofErr w:type="spellStart"/>
      <w:r w:rsidR="00361215">
        <w:t>атрибутированы</w:t>
      </w:r>
      <w:proofErr w:type="spellEnd"/>
      <w:r w:rsidR="00361215">
        <w:t xml:space="preserve"> к учителю.</w:t>
      </w:r>
    </w:p>
    <w:p w:rsidR="007B05F1" w:rsidRDefault="00361215" w:rsidP="00A01314">
      <w:pPr>
        <w:jc w:val="both"/>
      </w:pPr>
      <w:r>
        <w:t>Эта схема отражает античную</w:t>
      </w:r>
      <w:r w:rsidR="007B05F1">
        <w:t xml:space="preserve"> действительность, </w:t>
      </w:r>
      <w:r>
        <w:t xml:space="preserve">в которой учитель был автором предметного знания, а ученик следовал за ним. Данная схема давно изжила себя, причем со времен Коменского, </w:t>
      </w:r>
      <w:r w:rsidR="007B05F1">
        <w:t xml:space="preserve">а мы по-прежнему ей пользуемся. </w:t>
      </w:r>
    </w:p>
    <w:p w:rsidR="00361215" w:rsidRPr="00361215" w:rsidRDefault="00361215" w:rsidP="00A01314">
      <w:pPr>
        <w:jc w:val="both"/>
        <w:rPr>
          <w:b/>
          <w:i/>
        </w:rPr>
      </w:pPr>
      <w:r w:rsidRPr="00361215">
        <w:rPr>
          <w:b/>
          <w:i/>
        </w:rPr>
        <w:t>Схема 2. Коменского.</w:t>
      </w:r>
    </w:p>
    <w:p w:rsidR="00361215" w:rsidRDefault="00361215" w:rsidP="00A01314">
      <w:pPr>
        <w:jc w:val="both"/>
      </w:pPr>
      <w:r>
        <w:rPr>
          <w:noProof/>
        </w:rPr>
        <w:pict>
          <v:shape id="_x0000_s1052" type="#_x0000_t202" style="position:absolute;left:0;text-align:left;margin-left:106.55pt;margin-top:20.95pt;width:79.55pt;height:32.45pt;z-index:251658237;mso-height-percent:200;mso-height-percent:200;mso-width-relative:margin;mso-height-relative:margin" stroked="f">
            <v:textbox style="mso-fit-shape-to-text:t">
              <w:txbxContent>
                <w:p w:rsidR="00361215" w:rsidRPr="00361215" w:rsidRDefault="00361215" w:rsidP="00361215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61215">
                    <w:rPr>
                      <w:b/>
                      <w:sz w:val="18"/>
                      <w:szCs w:val="18"/>
                    </w:rPr>
                    <w:t>Педагогическая технология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-15.25pt;margin-top:3.6pt;width:109.95pt;height:33.2pt;z-index:251668480;mso-height-percent:200;mso-height-percent:200;mso-width-relative:margin;mso-height-relative:margin">
            <v:textbox style="mso-next-textbox:#_x0000_s1036;mso-fit-shape-to-text:t">
              <w:txbxContent>
                <w:p w:rsidR="00361215" w:rsidRPr="00591BB5" w:rsidRDefault="00361215" w:rsidP="00361215">
                  <w:pPr>
                    <w:spacing w:after="0"/>
                    <w:rPr>
                      <w:sz w:val="18"/>
                      <w:szCs w:val="18"/>
                    </w:rPr>
                  </w:pPr>
                  <w:r w:rsidRPr="00591BB5">
                    <w:rPr>
                      <w:sz w:val="18"/>
                      <w:szCs w:val="18"/>
                    </w:rPr>
                    <w:t>Предметное знание</w:t>
                  </w:r>
                </w:p>
                <w:p w:rsidR="00361215" w:rsidRPr="00591BB5" w:rsidRDefault="00361215" w:rsidP="00361215">
                  <w:pPr>
                    <w:spacing w:after="0"/>
                    <w:rPr>
                      <w:sz w:val="18"/>
                      <w:szCs w:val="18"/>
                    </w:rPr>
                  </w:pPr>
                  <w:r w:rsidRPr="00591BB5">
                    <w:rPr>
                      <w:sz w:val="18"/>
                      <w:szCs w:val="18"/>
                    </w:rPr>
                    <w:t>Методический аппарат</w:t>
                  </w:r>
                </w:p>
              </w:txbxContent>
            </v:textbox>
          </v:shape>
        </w:pict>
      </w:r>
    </w:p>
    <w:p w:rsidR="00361215" w:rsidRDefault="00361215" w:rsidP="00A01314">
      <w:pPr>
        <w:jc w:val="both"/>
      </w:pPr>
      <w:r>
        <w:rPr>
          <w:noProof/>
          <w:lang w:eastAsia="ru-RU"/>
        </w:rPr>
        <w:pict>
          <v:shape id="_x0000_s1044" type="#_x0000_t90" style="position:absolute;left:0;text-align:left;margin-left:102.15pt;margin-top:25.2pt;width:69.75pt;height:57.35pt;flip:y;z-index:251672576" adj="12477,18490,6671"/>
        </w:pict>
      </w:r>
      <w:r>
        <w:rPr>
          <w:noProof/>
          <w:lang w:eastAsia="ru-RU"/>
        </w:rPr>
        <w:pict>
          <v:group id="_x0000_s1037" style="position:absolute;left:0;text-align:left;margin-left:83.9pt;margin-top:.55pt;width:20.05pt;height:49.25pt;z-index:251669504" coordorigin="1896,4164" coordsize="401,985">
            <v:shape id="_x0000_s1038" type="#_x0000_t5" style="position:absolute;left:1896;top:4502;width:401;height:647"/>
            <v:oval id="_x0000_s1039" style="position:absolute;left:1933;top:4164;width:328;height:319"/>
          </v:group>
        </w:pict>
      </w:r>
    </w:p>
    <w:p w:rsidR="00361215" w:rsidRDefault="00361215" w:rsidP="00A01314">
      <w:pPr>
        <w:jc w:val="both"/>
      </w:pPr>
    </w:p>
    <w:p w:rsidR="00361215" w:rsidRDefault="00361215" w:rsidP="00A01314">
      <w:pPr>
        <w:jc w:val="both"/>
      </w:pPr>
      <w:r>
        <w:rPr>
          <w:noProof/>
          <w:lang w:eastAsia="ru-RU"/>
        </w:rPr>
        <w:pict>
          <v:shape id="_x0000_s1040" type="#_x0000_t202" style="position:absolute;left:0;text-align:left;margin-left:176.1pt;margin-top:12.25pt;width:94.95pt;height:33.2pt;z-index:251659262;mso-height-percent:200;mso-height-percent:200;mso-width-relative:margin;mso-height-relative:margin">
            <v:textbox style="mso-next-textbox:#_x0000_s1040;mso-fit-shape-to-text:t">
              <w:txbxContent>
                <w:p w:rsidR="00361215" w:rsidRPr="00591BB5" w:rsidRDefault="00361215" w:rsidP="00361215">
                  <w:pPr>
                    <w:spacing w:after="0"/>
                    <w:rPr>
                      <w:sz w:val="18"/>
                      <w:szCs w:val="18"/>
                    </w:rPr>
                  </w:pPr>
                  <w:r w:rsidRPr="00591BB5">
                    <w:rPr>
                      <w:sz w:val="18"/>
                      <w:szCs w:val="18"/>
                    </w:rPr>
                    <w:t>Освоение предметного знания</w:t>
                  </w:r>
                </w:p>
              </w:txbxContent>
            </v:textbox>
          </v:shape>
        </w:pict>
      </w:r>
    </w:p>
    <w:p w:rsidR="00361215" w:rsidRDefault="00361215" w:rsidP="00A01314">
      <w:pPr>
        <w:jc w:val="both"/>
      </w:pPr>
      <w:r>
        <w:rPr>
          <w:noProof/>
          <w:lang w:eastAsia="ru-RU"/>
        </w:rPr>
        <w:pict>
          <v:oval id="_x0000_s1051" style="position:absolute;left:0;text-align:left;margin-left:119.15pt;margin-top:8.85pt;width:84.75pt;height:48pt;z-index:251660287"/>
        </w:pict>
      </w:r>
      <w:r>
        <w:rPr>
          <w:noProof/>
          <w:lang w:eastAsia="ru-RU"/>
        </w:rPr>
        <w:pict>
          <v:group id="_x0000_s1041" style="position:absolute;left:0;text-align:left;margin-left:156.05pt;margin-top:12pt;width:11.05pt;height:32.75pt;z-index:251671552" coordorigin="1896,4164" coordsize="401,985">
            <v:shape id="_x0000_s1042" type="#_x0000_t5" style="position:absolute;left:1896;top:4502;width:401;height:647"/>
            <v:oval id="_x0000_s1043" style="position:absolute;left:1933;top:4164;width:328;height:319"/>
          </v:group>
        </w:pict>
      </w:r>
      <w:r>
        <w:rPr>
          <w:noProof/>
          <w:lang w:eastAsia="ru-RU"/>
        </w:rPr>
        <w:pict>
          <v:group id="_x0000_s1045" style="position:absolute;left:0;text-align:left;margin-left:173.55pt;margin-top:18.6pt;width:11.05pt;height:32.75pt;z-index:251673600" coordorigin="1896,4164" coordsize="401,985">
            <v:shape id="_x0000_s1046" type="#_x0000_t5" style="position:absolute;left:1896;top:4502;width:401;height:647"/>
            <v:oval id="_x0000_s1047" style="position:absolute;left:1933;top:4164;width:328;height:319"/>
          </v:group>
        </w:pict>
      </w:r>
      <w:r>
        <w:rPr>
          <w:noProof/>
          <w:lang w:eastAsia="ru-RU"/>
        </w:rPr>
        <w:pict>
          <v:group id="_x0000_s1048" style="position:absolute;left:0;text-align:left;margin-left:137.8pt;margin-top:18.15pt;width:11.05pt;height:32.75pt;z-index:251674624" coordorigin="1896,4164" coordsize="401,985">
            <v:shape id="_x0000_s1049" type="#_x0000_t5" style="position:absolute;left:1896;top:4502;width:401;height:647"/>
            <v:oval id="_x0000_s1050" style="position:absolute;left:1933;top:4164;width:328;height:319"/>
          </v:group>
        </w:pict>
      </w:r>
    </w:p>
    <w:p w:rsidR="007B05F1" w:rsidRDefault="00361215" w:rsidP="00A01314">
      <w:pPr>
        <w:jc w:val="both"/>
      </w:pPr>
      <w:r>
        <w:lastRenderedPageBreak/>
        <w:t xml:space="preserve">В условиях, когда «учить нужно всех и всему» </w:t>
      </w:r>
      <w:r w:rsidR="000868A7">
        <w:t>в</w:t>
      </w:r>
      <w:r w:rsidR="007B05F1">
        <w:t xml:space="preserve">место ученика появились классы (в нашей </w:t>
      </w:r>
      <w:r w:rsidR="000868A7">
        <w:t>действительности это параллель)</w:t>
      </w:r>
      <w:r w:rsidR="007B05F1">
        <w:t xml:space="preserve"> и учитель стал </w:t>
      </w:r>
      <w:r w:rsidR="006276C0">
        <w:t>частичным</w:t>
      </w:r>
      <w:r w:rsidR="007B05F1">
        <w:t xml:space="preserve"> рабочим в терминах Маркса. </w:t>
      </w:r>
      <w:r w:rsidR="00390B31">
        <w:t xml:space="preserve">Для этого </w:t>
      </w:r>
      <w:r w:rsidR="000868A7">
        <w:t xml:space="preserve">Коменский </w:t>
      </w:r>
      <w:proofErr w:type="spellStart"/>
      <w:r w:rsidR="000868A7">
        <w:t>распредметил</w:t>
      </w:r>
      <w:proofErr w:type="spellEnd"/>
      <w:r w:rsidR="000868A7">
        <w:t xml:space="preserve"> роль учителя. </w:t>
      </w:r>
      <w:r w:rsidR="00390B31">
        <w:t xml:space="preserve">Теперь учитель </w:t>
      </w:r>
      <w:r w:rsidR="007B05F1">
        <w:t xml:space="preserve">работает в условиях педагогического конвейера и педагогических технологий. Единица </w:t>
      </w:r>
      <w:r w:rsidR="006276C0">
        <w:t>образовательных</w:t>
      </w:r>
      <w:r w:rsidR="007B05F1">
        <w:t xml:space="preserve"> отношений была преодолена.</w:t>
      </w:r>
    </w:p>
    <w:p w:rsidR="007B05F1" w:rsidRDefault="007B05F1" w:rsidP="00A01314">
      <w:pPr>
        <w:jc w:val="both"/>
      </w:pPr>
      <w:r>
        <w:t>Дальше начинается вот что. Пока мы обсуждаем детей как неструктурированное множество, которое помечено тем</w:t>
      </w:r>
      <w:r w:rsidR="00390B31">
        <w:t>,</w:t>
      </w:r>
      <w:r>
        <w:t xml:space="preserve"> что называет</w:t>
      </w:r>
      <w:r w:rsidR="00390B31">
        <w:t>ся</w:t>
      </w:r>
      <w:r>
        <w:t xml:space="preserve"> </w:t>
      </w:r>
      <w:r w:rsidRPr="00390B31">
        <w:rPr>
          <w:i/>
        </w:rPr>
        <w:t>учебный возраст</w:t>
      </w:r>
      <w:r>
        <w:t>, который</w:t>
      </w:r>
      <w:r w:rsidR="00390B31">
        <w:t>,</w:t>
      </w:r>
      <w:r>
        <w:t xml:space="preserve"> в свою очередь</w:t>
      </w:r>
      <w:r w:rsidR="00390B31">
        <w:t>,</w:t>
      </w:r>
      <w:r>
        <w:t xml:space="preserve"> </w:t>
      </w:r>
      <w:proofErr w:type="spellStart"/>
      <w:r>
        <w:t>атрибутирован</w:t>
      </w:r>
      <w:proofErr w:type="spellEnd"/>
      <w:r>
        <w:t xml:space="preserve"> учебной программе. Например, </w:t>
      </w:r>
      <w:r w:rsidR="00390B31">
        <w:t>можно выбрать любую</w:t>
      </w:r>
      <w:r>
        <w:t xml:space="preserve"> тему из предмета</w:t>
      </w:r>
      <w:r w:rsidR="00390B31">
        <w:t>,</w:t>
      </w:r>
      <w:r>
        <w:t xml:space="preserve"> и учителя сразу определяют</w:t>
      </w:r>
      <w:r w:rsidR="00390B31">
        <w:t>,</w:t>
      </w:r>
      <w:r>
        <w:t xml:space="preserve"> в каком классе</w:t>
      </w:r>
      <w:r w:rsidR="00390B31">
        <w:t>, на каком году обучения</w:t>
      </w:r>
      <w:r>
        <w:t xml:space="preserve"> это проходят.</w:t>
      </w:r>
    </w:p>
    <w:p w:rsidR="007B05F1" w:rsidRDefault="007B05F1" w:rsidP="00A01314">
      <w:pPr>
        <w:jc w:val="both"/>
      </w:pPr>
      <w:r>
        <w:t>Следующая стадия заключается в том, что приходится понимать</w:t>
      </w:r>
      <w:r w:rsidR="00F902DB">
        <w:t>,</w:t>
      </w:r>
      <w:r>
        <w:t xml:space="preserve"> что уч</w:t>
      </w:r>
      <w:r w:rsidR="00390B31">
        <w:t xml:space="preserve">еники – </w:t>
      </w:r>
      <w:r>
        <w:t>это</w:t>
      </w:r>
      <w:r w:rsidR="00390B31">
        <w:t xml:space="preserve"> </w:t>
      </w:r>
      <w:r>
        <w:t>не просто статистическое множество, а оно еще и содержит свои группирования по разным основаниям</w:t>
      </w:r>
      <w:r w:rsidR="00F902DB">
        <w:t xml:space="preserve"> (</w:t>
      </w:r>
      <w:r w:rsidR="00390B31">
        <w:t>например, девочки и</w:t>
      </w:r>
      <w:r w:rsidR="00F902DB">
        <w:t xml:space="preserve"> мальчики</w:t>
      </w:r>
      <w:r w:rsidR="00390B31">
        <w:t xml:space="preserve"> </w:t>
      </w:r>
      <w:r w:rsidR="00F902DB">
        <w:t>– это одно из оснований</w:t>
      </w:r>
      <w:r w:rsidR="00FE6485">
        <w:t xml:space="preserve">, </w:t>
      </w:r>
      <w:r w:rsidR="00390B31">
        <w:t xml:space="preserve">так как </w:t>
      </w:r>
      <w:r w:rsidR="00FE6485">
        <w:t>языки и математику они берут по-разному, надо с этим считаться</w:t>
      </w:r>
      <w:r w:rsidR="00F902DB">
        <w:t>).</w:t>
      </w:r>
    </w:p>
    <w:p w:rsidR="0004529C" w:rsidRDefault="0004529C" w:rsidP="00A01314">
      <w:pPr>
        <w:jc w:val="both"/>
      </w:pPr>
      <w:r>
        <w:t>Итак, картинка – у нас не один ученик, а множество, во-вторых, оно и</w:t>
      </w:r>
      <w:r w:rsidR="00390B31">
        <w:t>меет свои группирования</w:t>
      </w:r>
      <w:r>
        <w:t xml:space="preserve">, и  в-третьих, оно еще индивидуализировано, потому что гимназия </w:t>
      </w:r>
      <w:r w:rsidR="00390B31">
        <w:t>определила свой</w:t>
      </w:r>
      <w:r>
        <w:t xml:space="preserve"> курс на индивидуальный успех, индивидуальную траекторию. Стоит проблематизировать эту целеустремленность как единственную и обязательную. Чтобы проверить позиционную осмысленность, а может мы неправы? Или вовлеченность – это откуда вдруг появилось?</w:t>
      </w:r>
    </w:p>
    <w:p w:rsidR="00DE0DDC" w:rsidRDefault="00DE0DDC" w:rsidP="00A01314">
      <w:pPr>
        <w:jc w:val="both"/>
      </w:pPr>
      <w:r>
        <w:t xml:space="preserve">Следующий шаг состоит в том, что </w:t>
      </w:r>
      <w:r w:rsidR="00461236">
        <w:t xml:space="preserve">мы имеем </w:t>
      </w:r>
      <w:r>
        <w:t>множество и у детей</w:t>
      </w:r>
      <w:r w:rsidR="00A01314">
        <w:t>,</w:t>
      </w:r>
      <w:r>
        <w:t xml:space="preserve"> и у учителей. Первое </w:t>
      </w:r>
      <w:r w:rsidR="00A01314">
        <w:t xml:space="preserve">множество – детское - </w:t>
      </w:r>
      <w:r>
        <w:t>мы пытаемся изучать</w:t>
      </w:r>
      <w:r w:rsidR="00461236">
        <w:t>,</w:t>
      </w:r>
      <w:r>
        <w:t xml:space="preserve"> организовывать и устраивать. А второе – нет. Как учитель был один, так и остается один. Коменский </w:t>
      </w:r>
      <w:proofErr w:type="spellStart"/>
      <w:r>
        <w:t>распредмечивал</w:t>
      </w:r>
      <w:proofErr w:type="spellEnd"/>
      <w:r>
        <w:t xml:space="preserve"> позицию учителя</w:t>
      </w:r>
      <w:r w:rsidR="00461236">
        <w:t>,</w:t>
      </w:r>
      <w:r>
        <w:t xml:space="preserve"> потому что</w:t>
      </w:r>
      <w:r w:rsidR="00461236">
        <w:t>,</w:t>
      </w:r>
      <w:r>
        <w:t xml:space="preserve"> если у</w:t>
      </w:r>
      <w:r w:rsidR="00C8279A">
        <w:t>ч</w:t>
      </w:r>
      <w:r>
        <w:t>ить всех, то для всех учителей</w:t>
      </w:r>
      <w:r w:rsidR="00461236">
        <w:t>,</w:t>
      </w:r>
      <w:r>
        <w:t xml:space="preserve"> как их тогда понимали</w:t>
      </w:r>
      <w:r w:rsidR="00461236">
        <w:t>,</w:t>
      </w:r>
      <w:r>
        <w:t xml:space="preserve"> не хватало. Так как учителя были философы</w:t>
      </w:r>
      <w:r w:rsidR="00461236">
        <w:t>,</w:t>
      </w:r>
      <w:r>
        <w:t xml:space="preserve"> и школа вокруг них понималась как научная. </w:t>
      </w:r>
      <w:r w:rsidR="004A26C8">
        <w:t>Нужно было учительскую позицию диверсифицировать</w:t>
      </w:r>
      <w:r w:rsidR="00461236">
        <w:t>,</w:t>
      </w:r>
      <w:r w:rsidR="004A26C8">
        <w:t xml:space="preserve"> и он это сделал. Даже на этом шаге п</w:t>
      </w:r>
      <w:r w:rsidR="00461236">
        <w:t>озиция учителя диверсифицирована</w:t>
      </w:r>
      <w:r w:rsidR="004A26C8">
        <w:t>, а мы по-прежнему действуем  в античной схеме, он всегда один, одно профессиональное место</w:t>
      </w:r>
      <w:r w:rsidR="00C15213">
        <w:t xml:space="preserve"> и он должен делать все</w:t>
      </w:r>
      <w:r w:rsidR="004A26C8">
        <w:t xml:space="preserve">. </w:t>
      </w:r>
      <w:r w:rsidR="00C15213">
        <w:t xml:space="preserve">Относительно такого учителя мы и строим повышение квалификации. Нет кооперированного распределенного и согласованного множества в условиях информационной революции. Если мы это не поймем, то все наши разговоры про ПК – про какую-то дурную действительность, которую </w:t>
      </w:r>
      <w:r w:rsidR="00461236">
        <w:t>осознаем</w:t>
      </w:r>
      <w:r w:rsidR="00C15213">
        <w:t xml:space="preserve">, но воспроизводим. </w:t>
      </w:r>
    </w:p>
    <w:p w:rsidR="00461236" w:rsidRDefault="00CC1E18" w:rsidP="00461236">
      <w:pPr>
        <w:jc w:val="both"/>
      </w:pPr>
      <w:r>
        <w:t>Это первое</w:t>
      </w:r>
      <w:r w:rsidR="00461236">
        <w:t xml:space="preserve">, о чем </w:t>
      </w:r>
      <w:r>
        <w:t>важно начать думать – относительно какой единицы мы говорим про квалификации, хватает их или нет. Положить основания целеполагани</w:t>
      </w:r>
      <w:r w:rsidR="00461236">
        <w:t>я, а потом начинать действовать, если мы хотим говорить про образование и учительскую компетентность в контексте образования, а не просто говорить про ПК - что я вчера не мог, а завтра смогу. Нам нужно начать делать в той мере, насколько мы это можем.</w:t>
      </w:r>
    </w:p>
    <w:p w:rsidR="00455197" w:rsidRDefault="00455197" w:rsidP="00A01314">
      <w:pPr>
        <w:jc w:val="both"/>
      </w:pPr>
      <w:r>
        <w:t xml:space="preserve">Никуда не исчезает предмет или </w:t>
      </w:r>
      <w:proofErr w:type="spellStart"/>
      <w:r>
        <w:t>полипредметность</w:t>
      </w:r>
      <w:proofErr w:type="spellEnd"/>
      <w:r>
        <w:t xml:space="preserve"> и методический аппарат, потому что он имеет общие характеристики. Мы со своими схемами даже в схему Коменского не попадаем. Помогают и вытягивают нас технологии – учебные программы и пр.</w:t>
      </w:r>
      <w:r w:rsidR="00146B49">
        <w:t xml:space="preserve"> Предметы есть, оценки есть, а образовательных эффектов у детей нет.</w:t>
      </w:r>
    </w:p>
    <w:p w:rsidR="0053188C" w:rsidRDefault="0053188C" w:rsidP="00A01314">
      <w:pPr>
        <w:jc w:val="both"/>
      </w:pPr>
      <w:r>
        <w:t xml:space="preserve">Нам нужны позиции и </w:t>
      </w:r>
      <w:proofErr w:type="spellStart"/>
      <w:r>
        <w:t>субгруппирования</w:t>
      </w:r>
      <w:proofErr w:type="spellEnd"/>
      <w:r>
        <w:t xml:space="preserve">, потому что эти позиции в одиночку не вытягиваются даже лидерами. Раньше была психологическая служба, </w:t>
      </w:r>
      <w:r w:rsidR="00A01314">
        <w:t>штаб</w:t>
      </w:r>
      <w:r w:rsidR="00461236">
        <w:t>,</w:t>
      </w:r>
      <w:r w:rsidR="00A01314">
        <w:t xml:space="preserve"> </w:t>
      </w:r>
      <w:r>
        <w:t xml:space="preserve">команда, которая </w:t>
      </w:r>
      <w:r w:rsidR="00A01314">
        <w:t>продуцировал</w:t>
      </w:r>
      <w:r w:rsidR="00461236">
        <w:t>а</w:t>
      </w:r>
      <w:r w:rsidR="00A01314">
        <w:t xml:space="preserve"> идеи и инфицировал</w:t>
      </w:r>
      <w:r w:rsidR="00461236">
        <w:t>а</w:t>
      </w:r>
      <w:r w:rsidR="00A01314">
        <w:t xml:space="preserve"> коллектив, </w:t>
      </w:r>
      <w:r>
        <w:t>буквально обращала учителя в свою веру. А теперь кто?</w:t>
      </w:r>
      <w:r w:rsidR="00A01314">
        <w:t xml:space="preserve"> Есть ощущение, что эту функцию пытается вытягивать администрация. Этого ресурса точно недостаточно.</w:t>
      </w:r>
    </w:p>
    <w:p w:rsidR="00A01314" w:rsidRDefault="00A01314" w:rsidP="00A01314">
      <w:pPr>
        <w:jc w:val="both"/>
      </w:pPr>
      <w:r>
        <w:lastRenderedPageBreak/>
        <w:t>Мы можем двинуться к тому, что называется учительский коллектив или команда, у которой есть распределенные функции, соответствующие ответственности и т.д. Нужно ответить на вопрос, какими квалификациями должна обладать и обладает КОМАНДА, а не отдельные персоны независимо друг от друга. Мы так этот вопрос не ставим.</w:t>
      </w:r>
      <w:r w:rsidR="00365317">
        <w:t xml:space="preserve"> </w:t>
      </w:r>
    </w:p>
    <w:p w:rsidR="00365317" w:rsidRDefault="00365317" w:rsidP="00A01314">
      <w:pPr>
        <w:jc w:val="both"/>
      </w:pPr>
      <w:r>
        <w:t>Это выводит нас на другой фокус по поводу квалификации. Анализируя сит</w:t>
      </w:r>
      <w:r w:rsidR="000D69B5">
        <w:t>уацию</w:t>
      </w:r>
      <w:r>
        <w:t xml:space="preserve"> мы ее рассматривали в античной схеме. </w:t>
      </w:r>
      <w:r w:rsidR="00461236">
        <w:t>В ней</w:t>
      </w:r>
      <w:r>
        <w:t xml:space="preserve"> появляются две темы для ПК – предметное знание и методический аппарат – увеличение объемов</w:t>
      </w:r>
      <w:r w:rsidR="00461236">
        <w:t xml:space="preserve"> и того, и другого</w:t>
      </w:r>
      <w:r>
        <w:t xml:space="preserve">. </w:t>
      </w:r>
      <w:r w:rsidR="000D69B5">
        <w:t xml:space="preserve">В античной схеме методический аппарат – лекция или дискуссия. </w:t>
      </w:r>
      <w:r w:rsidR="001E4569">
        <w:t xml:space="preserve">Вопрос о методе не стоял – все было авторское. </w:t>
      </w:r>
      <w:r w:rsidR="00461236">
        <w:t>Третий сюжет для ПК, который</w:t>
      </w:r>
      <w:r>
        <w:t xml:space="preserve"> может появиться – организационные рамки, условия. </w:t>
      </w:r>
      <w:r w:rsidR="00461236">
        <w:t>Как уже было сказано выше, это</w:t>
      </w:r>
      <w:r>
        <w:t xml:space="preserve"> не столько учительское дело.</w:t>
      </w:r>
    </w:p>
    <w:p w:rsidR="00365317" w:rsidRDefault="00365317" w:rsidP="00A01314">
      <w:pPr>
        <w:jc w:val="both"/>
      </w:pPr>
      <w:r>
        <w:t>В схеме Коменского появляется группа детей</w:t>
      </w:r>
      <w:r w:rsidR="002A4088">
        <w:t xml:space="preserve">, это значит что учителю </w:t>
      </w:r>
      <w:r w:rsidR="000D69B5">
        <w:t xml:space="preserve">добавляется еще социальная психология и соответствующие динамические вещи и управленческие сюжеты. Это уже колоссальная нагрузка на учителя, который по-прежнему остается один, но уже не на одного ребенка, а на группу детей. Здесь появляется тема возраста. </w:t>
      </w:r>
      <w:r w:rsidR="001E4569">
        <w:t>Появляется метод, технология из стремления обезличить, снять зависимость процесса обучения от персоны учителя, так процесс становится массовым и должен течь независимо от персоны.</w:t>
      </w:r>
    </w:p>
    <w:p w:rsidR="00461236" w:rsidRPr="00331BEC" w:rsidRDefault="00461236" w:rsidP="00461236">
      <w:pPr>
        <w:jc w:val="both"/>
        <w:rPr>
          <w:b/>
          <w:i/>
        </w:rPr>
      </w:pPr>
      <w:r w:rsidRPr="00331BEC">
        <w:rPr>
          <w:b/>
          <w:i/>
        </w:rPr>
        <w:t>Схема третья. Новая действительность.</w:t>
      </w:r>
    </w:p>
    <w:p w:rsidR="00461236" w:rsidRDefault="00461236" w:rsidP="00A01314">
      <w:pPr>
        <w:jc w:val="both"/>
      </w:pPr>
      <w:r>
        <w:rPr>
          <w:noProof/>
          <w:lang w:eastAsia="ru-RU"/>
        </w:rPr>
        <w:pict>
          <v:group id="_x0000_s1229" style="position:absolute;left:0;text-align:left;margin-left:16.85pt;margin-top:4.55pt;width:429.95pt;height:178.35pt;z-index:251694080" coordorigin="2038,7784" coordsize="8599,3567">
            <v:group id="_x0000_s1170" style="position:absolute;left:2038;top:7784;width:8599;height:3567" coordorigin="1126,7772" coordsize="8599,3567">
              <v:group id="_x0000_s1171" style="position:absolute;left:1126;top:10034;width:3732;height:1305" coordorigin="1126,10034" coordsize="3732,1305">
                <v:shape id="_x0000_s1172" type="#_x0000_t202" style="position:absolute;left:1126;top:10034;width:1888;height:902;mso-height-percent:200;mso-height-percent:200;mso-width-relative:margin;mso-height-relative:margin" stroked="f">
                  <v:textbox style="mso-next-textbox:#_x0000_s1172;mso-fit-shape-to-text:t">
                    <w:txbxContent>
                      <w:p w:rsidR="00461236" w:rsidRPr="00361215" w:rsidRDefault="00461236" w:rsidP="00461236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Другие образовательные институты</w:t>
                        </w:r>
                      </w:p>
                    </w:txbxContent>
                  </v:textbox>
                </v:shape>
                <v:group id="_x0000_s1173" style="position:absolute;left:2810;top:10043;width:2048;height:1296" coordorigin="2763,8066" coordsize="2257,1404">
                  <v:oval id="_x0000_s1174" style="position:absolute;left:2763;top:8066;width:2257;height:1404"/>
                  <v:group id="_x0000_s1175" style="position:absolute;left:3694;top:8102;width:401;height:985" coordorigin="1896,4164" coordsize="401,985">
                    <v:shape id="_x0000_s1176" type="#_x0000_t5" style="position:absolute;left:1896;top:4502;width:401;height:647"/>
                    <v:oval id="_x0000_s1177" style="position:absolute;left:1933;top:4164;width:328;height:319"/>
                  </v:group>
                  <v:group id="_x0000_s1178" style="position:absolute;left:3317;top:8305;width:401;height:985" coordorigin="1896,4164" coordsize="401,985">
                    <v:shape id="_x0000_s1179" type="#_x0000_t5" style="position:absolute;left:1896;top:4502;width:401;height:647"/>
                    <v:oval id="_x0000_s1180" style="position:absolute;left:1933;top:4164;width:328;height:319"/>
                  </v:group>
                  <v:group id="_x0000_s1181" style="position:absolute;left:4061;top:8335;width:401;height:985" coordorigin="1896,4164" coordsize="401,985">
                    <v:shape id="_x0000_s1182" type="#_x0000_t5" style="position:absolute;left:1896;top:4502;width:401;height:647"/>
                    <v:oval id="_x0000_s1183" style="position:absolute;left:1933;top:4164;width:328;height:319"/>
                  </v:group>
                </v:group>
              </v:group>
              <v:group id="_x0000_s1184" style="position:absolute;left:1860;top:7772;width:7865;height:3036" coordorigin="1860,7772" coordsize="7865,3036">
                <v:shape id="_x0000_s1185" type="#_x0000_t202" style="position:absolute;left:7173;top:9673;width:1899;height:397;mso-height-percent:200;mso-height-percent:200;mso-width-relative:margin;mso-height-relative:margin" stroked="f">
                  <v:textbox style="mso-next-textbox:#_x0000_s1185;mso-fit-shape-to-text:t">
                    <w:txbxContent>
                      <w:p w:rsidR="00461236" w:rsidRPr="00BA0369" w:rsidRDefault="00461236" w:rsidP="00461236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A0369">
                          <w:rPr>
                            <w:b/>
                            <w:sz w:val="18"/>
                            <w:szCs w:val="18"/>
                          </w:rPr>
                          <w:t>Совокупный ученик</w:t>
                        </w:r>
                      </w:p>
                    </w:txbxContent>
                  </v:textbox>
                </v:shape>
                <v:group id="_x0000_s1186" style="position:absolute;left:1860;top:7772;width:7865;height:3036" coordorigin="1860,7772" coordsize="7865,3036">
                  <v:shape id="_x0000_s1187" type="#_x0000_t202" style="position:absolute;left:7826;top:7855;width:1899;height:649;mso-height-percent:200;mso-height-percent:200;mso-width-relative:margin;mso-height-relative:margin" stroked="f">
                    <v:textbox style="mso-next-textbox:#_x0000_s1187;mso-fit-shape-to-text:t">
                      <w:txbxContent>
                        <w:p w:rsidR="00461236" w:rsidRPr="00BA0369" w:rsidRDefault="00461236" w:rsidP="00461236">
                          <w:pPr>
                            <w:spacing w:after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A0369">
                            <w:rPr>
                              <w:b/>
                              <w:sz w:val="18"/>
                              <w:szCs w:val="18"/>
                            </w:rPr>
                            <w:t>Совокупный ученик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другого уровня</w:t>
                          </w:r>
                        </w:p>
                      </w:txbxContent>
                    </v:textbox>
                  </v:shape>
                  <v:group id="_x0000_s1188" style="position:absolute;left:1860;top:7772;width:6163;height:3036" coordorigin="1860,7772" coordsize="6163,3036">
                    <v:shape id="_x0000_s1189" type="#_x0000_t202" style="position:absolute;left:1860;top:7772;width:2199;height:397;mso-height-percent:200;mso-height-percent:200;mso-width-relative:margin;mso-height-relative:margin" stroked="f">
                      <v:textbox style="mso-next-textbox:#_x0000_s1189;mso-fit-shape-to-text:t">
                        <w:txbxContent>
                          <w:p w:rsidR="00461236" w:rsidRPr="00BA0369" w:rsidRDefault="00461236" w:rsidP="0046123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A0369">
                              <w:rPr>
                                <w:b/>
                                <w:sz w:val="18"/>
                                <w:szCs w:val="18"/>
                              </w:rPr>
                              <w:t>Совокупный учитель</w:t>
                            </w:r>
                          </w:p>
                        </w:txbxContent>
                      </v:textbox>
                    </v:shape>
                    <v:group id="_x0000_s1190" style="position:absolute;left:2763;top:8066;width:5260;height:2742" coordorigin="2763,8066" coordsize="5260,2742">
                      <v:shape id="_x0000_s1191" type="#_x0000_t90" style="position:absolute;left:5062;top:8643;width:1395;height:1319;flip:y" adj="12477,18490,6671"/>
                      <v:group id="_x0000_s1192" style="position:absolute;left:5884;top:9848;width:1695;height:960" coordorigin="6732,9785" coordsize="1695,960">
                        <v:oval id="_x0000_s1193" style="position:absolute;left:6732;top:9785;width:1695;height:960"/>
                        <v:group id="_x0000_s1194" style="position:absolute;left:7470;top:9848;width:221;height:655" coordorigin="1896,4164" coordsize="401,985">
                          <v:shape id="_x0000_s1195" type="#_x0000_t5" style="position:absolute;left:1896;top:4502;width:401;height:647"/>
                          <v:oval id="_x0000_s1196" style="position:absolute;left:1933;top:4164;width:328;height:319"/>
                        </v:group>
                        <v:group id="_x0000_s1197" style="position:absolute;left:7820;top:9980;width:221;height:655" coordorigin="1896,4164" coordsize="401,985">
                          <v:shape id="_x0000_s1198" type="#_x0000_t5" style="position:absolute;left:1896;top:4502;width:401;height:647"/>
                          <v:oval id="_x0000_s1199" style="position:absolute;left:1933;top:4164;width:328;height:319"/>
                        </v:group>
                        <v:group id="_x0000_s1200" style="position:absolute;left:7105;top:9971;width:221;height:655" coordorigin="1896,4164" coordsize="401,985">
                          <v:shape id="_x0000_s1201" type="#_x0000_t5" style="position:absolute;left:1896;top:4502;width:401;height:647"/>
                          <v:oval id="_x0000_s1202" style="position:absolute;left:1933;top:4164;width:328;height:319"/>
                        </v:group>
                      </v:group>
                      <v:group id="_x0000_s1203" style="position:absolute;left:2763;top:8066;width:2257;height:1404" coordorigin="2763,8066" coordsize="2257,1404">
                        <v:oval id="_x0000_s1204" style="position:absolute;left:2763;top:8066;width:2257;height:1404"/>
                        <v:group id="_x0000_s1205" style="position:absolute;left:3694;top:8102;width:401;height:985" coordorigin="1896,4164" coordsize="401,985">
                          <v:shape id="_x0000_s1206" type="#_x0000_t5" style="position:absolute;left:1896;top:4502;width:401;height:647"/>
                          <v:oval id="_x0000_s1207" style="position:absolute;left:1933;top:4164;width:328;height:319"/>
                        </v:group>
                        <v:group id="_x0000_s1208" style="position:absolute;left:3317;top:8305;width:401;height:985" coordorigin="1896,4164" coordsize="401,985">
                          <v:shape id="_x0000_s1209" type="#_x0000_t5" style="position:absolute;left:1896;top:4502;width:401;height:647"/>
                          <v:oval id="_x0000_s1210" style="position:absolute;left:1933;top:4164;width:328;height:319"/>
                        </v:group>
                        <v:group id="_x0000_s1211" style="position:absolute;left:4061;top:8335;width:401;height:985" coordorigin="1896,4164" coordsize="401,985">
                          <v:shape id="_x0000_s1212" type="#_x0000_t5" style="position:absolute;left:1896;top:4502;width:401;height:647"/>
                          <v:oval id="_x0000_s1213" style="position:absolute;left:1933;top:4164;width:328;height:319"/>
                        </v:group>
                      </v:group>
                      <v:group id="_x0000_s1214" style="position:absolute;left:6328;top:8066;width:1695;height:960" coordorigin="6732,9785" coordsize="1695,960">
                        <v:oval id="_x0000_s1215" style="position:absolute;left:6732;top:9785;width:1695;height:960"/>
                        <v:group id="_x0000_s1216" style="position:absolute;left:7470;top:9848;width:221;height:655" coordorigin="1896,4164" coordsize="401,985">
                          <v:shape id="_x0000_s1217" type="#_x0000_t5" style="position:absolute;left:1896;top:4502;width:401;height:647"/>
                          <v:oval id="_x0000_s1218" style="position:absolute;left:1933;top:4164;width:328;height:319"/>
                        </v:group>
                        <v:group id="_x0000_s1219" style="position:absolute;left:7820;top:9980;width:221;height:655" coordorigin="1896,4164" coordsize="401,985">
                          <v:shape id="_x0000_s1220" type="#_x0000_t5" style="position:absolute;left:1896;top:4502;width:401;height:647"/>
                          <v:oval id="_x0000_s1221" style="position:absolute;left:1933;top:4164;width:328;height:319"/>
                        </v:group>
                        <v:group id="_x0000_s1222" style="position:absolute;left:7105;top:9971;width:221;height:655" coordorigin="1896,4164" coordsize="401,985">
                          <v:shape id="_x0000_s1223" type="#_x0000_t5" style="position:absolute;left:1896;top:4502;width:401;height:647"/>
                          <v:oval id="_x0000_s1224" style="position:absolute;left:1933;top:4164;width:328;height:319"/>
                        </v:group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225" type="#_x0000_t32" style="position:absolute;left:6823;top:9026;width:350;height:822;flip:y" o:connectortype="straight">
                        <v:stroke endarrow="block"/>
                      </v:shape>
                      <v:shape id="_x0000_s1226" type="#_x0000_t32" style="position:absolute;left:4858;top:8354;width:1470;height:0" o:connectortype="straight">
                        <v:stroke startarrow="block" endarrow="block"/>
                      </v:shape>
                      <v:shape id="_x0000_s1227" type="#_x0000_t32" style="position:absolute;left:4566;top:8859;width:1960;height:1387;flip:y" o:connectortype="straight">
                        <v:stroke startarrow="block" endarrow="block"/>
                      </v:shape>
                    </v:group>
                  </v:group>
                </v:group>
              </v:group>
            </v:group>
            <v:shape id="_x0000_s1228" type="#_x0000_t32" style="position:absolute;left:4767;top:9455;width:0;height:600" o:connectortype="straight">
              <v:stroke startarrow="block" endarrow="block"/>
            </v:shape>
          </v:group>
        </w:pict>
      </w:r>
    </w:p>
    <w:p w:rsidR="00461236" w:rsidRDefault="00461236" w:rsidP="00A01314">
      <w:pPr>
        <w:jc w:val="both"/>
      </w:pPr>
    </w:p>
    <w:p w:rsidR="00461236" w:rsidRDefault="00461236" w:rsidP="00A01314">
      <w:pPr>
        <w:jc w:val="both"/>
      </w:pPr>
    </w:p>
    <w:p w:rsidR="00461236" w:rsidRDefault="00461236" w:rsidP="00A01314">
      <w:pPr>
        <w:jc w:val="both"/>
      </w:pPr>
    </w:p>
    <w:p w:rsidR="00461236" w:rsidRDefault="00461236" w:rsidP="00A01314">
      <w:pPr>
        <w:jc w:val="both"/>
      </w:pPr>
    </w:p>
    <w:p w:rsidR="00461236" w:rsidRDefault="00461236" w:rsidP="00A01314">
      <w:pPr>
        <w:jc w:val="both"/>
      </w:pPr>
    </w:p>
    <w:p w:rsidR="00461236" w:rsidRDefault="00461236" w:rsidP="00A01314">
      <w:pPr>
        <w:jc w:val="both"/>
      </w:pPr>
    </w:p>
    <w:p w:rsidR="00461236" w:rsidRDefault="00461236" w:rsidP="00A01314">
      <w:pPr>
        <w:jc w:val="both"/>
      </w:pPr>
    </w:p>
    <w:p w:rsidR="001E4569" w:rsidRDefault="001E4569" w:rsidP="00A01314">
      <w:pPr>
        <w:jc w:val="both"/>
      </w:pPr>
      <w:r>
        <w:t>В третьей схеме появляется сюжет, когда один учитель не может достичь совокупного результата, который требуется и предъявлен не к нему лично, а к профессии, к цеху. Требования направлены к проф</w:t>
      </w:r>
      <w:r w:rsidR="002A4088">
        <w:t>ессиональной</w:t>
      </w:r>
      <w:r>
        <w:t xml:space="preserve"> позиции</w:t>
      </w:r>
      <w:r w:rsidR="002A4088">
        <w:t>,</w:t>
      </w:r>
      <w:r>
        <w:t xml:space="preserve"> а они транс</w:t>
      </w:r>
      <w:r w:rsidR="002A4088">
        <w:t>ф</w:t>
      </w:r>
      <w:r>
        <w:t xml:space="preserve">ормируются в </w:t>
      </w:r>
      <w:r w:rsidR="002A4088">
        <w:t>персонифицированную</w:t>
      </w:r>
      <w:r>
        <w:t xml:space="preserve"> картинку. Позиция в силу новых информационных и культурных условий меняется, а человек другим не стал.</w:t>
      </w:r>
    </w:p>
    <w:p w:rsidR="001E4569" w:rsidRDefault="002A4088" w:rsidP="00A01314">
      <w:pPr>
        <w:jc w:val="both"/>
      </w:pPr>
      <w:r>
        <w:t>На этой схеме мы видим с</w:t>
      </w:r>
      <w:r w:rsidR="001E4569">
        <w:t>овок</w:t>
      </w:r>
      <w:r>
        <w:t>упного</w:t>
      </w:r>
      <w:r w:rsidR="001E4569">
        <w:t xml:space="preserve"> учи</w:t>
      </w:r>
      <w:r>
        <w:t>теля и совокупного</w:t>
      </w:r>
      <w:r w:rsidR="001E4569">
        <w:t xml:space="preserve"> ученик</w:t>
      </w:r>
      <w:r>
        <w:t xml:space="preserve">а между которыми лежит базовый технологический процесс. Добавляется </w:t>
      </w:r>
      <w:r w:rsidR="00740322">
        <w:t>вероятность</w:t>
      </w:r>
      <w:r>
        <w:t xml:space="preserve"> появления совокупного</w:t>
      </w:r>
      <w:r w:rsidR="001E4569">
        <w:t xml:space="preserve"> ученик</w:t>
      </w:r>
      <w:r>
        <w:t>а</w:t>
      </w:r>
      <w:r w:rsidR="001E4569">
        <w:t xml:space="preserve"> другого уровня, у которого за счет изменений появляется возможность горизонтальных связей чего мы декларативно добиваемся, но упорно не допускаем. Вот эту динамику нужно оценивать, динамику соц</w:t>
      </w:r>
      <w:r w:rsidR="006276C0">
        <w:t>иальных</w:t>
      </w:r>
      <w:r w:rsidR="001E4569">
        <w:t xml:space="preserve"> статусов</w:t>
      </w:r>
      <w:r w:rsidR="006276C0">
        <w:t>, когда люди берут на себя ответственно</w:t>
      </w:r>
      <w:r w:rsidR="001E4569">
        <w:t>сть</w:t>
      </w:r>
      <w:r w:rsidR="00740322">
        <w:t>, и</w:t>
      </w:r>
      <w:r w:rsidR="001E4569">
        <w:t xml:space="preserve"> меняется система </w:t>
      </w:r>
      <w:r w:rsidR="00740322">
        <w:t xml:space="preserve">образовательных </w:t>
      </w:r>
      <w:r w:rsidR="001E4569">
        <w:t>отношений.</w:t>
      </w:r>
      <w:r w:rsidR="00103EF3">
        <w:t xml:space="preserve"> А не только динамику </w:t>
      </w:r>
      <w:proofErr w:type="spellStart"/>
      <w:r w:rsidR="00103EF3">
        <w:t>поумнения</w:t>
      </w:r>
      <w:proofErr w:type="spellEnd"/>
      <w:r w:rsidR="00103EF3">
        <w:t xml:space="preserve">. </w:t>
      </w:r>
      <w:r w:rsidR="00740322">
        <w:t>Могут возникать</w:t>
      </w:r>
      <w:r w:rsidR="00103EF3">
        <w:t xml:space="preserve"> не только совокуп</w:t>
      </w:r>
      <w:r w:rsidR="006276C0">
        <w:t>ные</w:t>
      </w:r>
      <w:r w:rsidR="00103EF3">
        <w:t xml:space="preserve"> учителя</w:t>
      </w:r>
      <w:r w:rsidR="006276C0">
        <w:t>, а</w:t>
      </w:r>
      <w:r w:rsidR="00103EF3">
        <w:t xml:space="preserve"> еще и иные образовательные институты, с которым дети строят образовательные отношения</w:t>
      </w:r>
      <w:r w:rsidR="00740322">
        <w:t>,</w:t>
      </w:r>
      <w:r w:rsidR="00103EF3">
        <w:t xml:space="preserve"> и появляется действительность образования. И относительно этого </w:t>
      </w:r>
      <w:r w:rsidR="00103EF3">
        <w:lastRenderedPageBreak/>
        <w:t xml:space="preserve">нужно думать про квалификации. </w:t>
      </w:r>
      <w:r w:rsidR="00740322">
        <w:t>Учителя</w:t>
      </w:r>
      <w:r w:rsidR="00103EF3">
        <w:t xml:space="preserve"> держат устойчивую или фундаментальную академическую составляющую, это очень важная позиция, а им вменяется еще большое количество дел. </w:t>
      </w:r>
      <w:r w:rsidR="00B711BB">
        <w:t xml:space="preserve">Например, сейчас дети могут увидеть Колизей или Голгофу своими глазами живьем. И тогда хороший экскурсовод может произвести колоссальный образовательный эффект. </w:t>
      </w:r>
    </w:p>
    <w:p w:rsidR="00B711BB" w:rsidRDefault="00B711BB" w:rsidP="00A01314">
      <w:pPr>
        <w:jc w:val="both"/>
      </w:pPr>
      <w:r>
        <w:t>Нужно понимать в квалификация</w:t>
      </w:r>
      <w:r w:rsidR="00CB3F8D">
        <w:t>х</w:t>
      </w:r>
      <w:r>
        <w:t xml:space="preserve"> представления о системах. У нас представления о структурах в лучшем случае. Некоторые </w:t>
      </w:r>
      <w:r w:rsidR="00740322">
        <w:t xml:space="preserve">и </w:t>
      </w:r>
      <w:r>
        <w:t>этого не держат</w:t>
      </w:r>
      <w:r w:rsidR="00CB3F8D">
        <w:t>, а</w:t>
      </w:r>
      <w:r>
        <w:t xml:space="preserve"> держат линейные</w:t>
      </w:r>
      <w:r w:rsidR="00740322">
        <w:t xml:space="preserve"> схемы</w:t>
      </w:r>
      <w:r>
        <w:t>. А это вопрос современной квалифик</w:t>
      </w:r>
      <w:r w:rsidR="00CB3F8D">
        <w:t>ации. Ч</w:t>
      </w:r>
      <w:r>
        <w:t>то значит представление о системах</w:t>
      </w:r>
      <w:r w:rsidR="00CB3F8D">
        <w:t xml:space="preserve">? </w:t>
      </w:r>
      <w:r w:rsidR="00740322">
        <w:t>Ч</w:t>
      </w:r>
      <w:r>
        <w:t xml:space="preserve">тобы разговор был осмысленным, </w:t>
      </w:r>
      <w:r w:rsidR="00CB3F8D">
        <w:t>нужно</w:t>
      </w:r>
      <w:r>
        <w:t xml:space="preserve"> чтобы была действительность</w:t>
      </w:r>
      <w:r w:rsidR="00740322">
        <w:t>,</w:t>
      </w:r>
      <w:r>
        <w:t xml:space="preserve"> относительно который мы разговариваем. Если эта действительность </w:t>
      </w:r>
      <w:r w:rsidR="00740322">
        <w:t>приключается между</w:t>
      </w:r>
      <w:r>
        <w:t xml:space="preserve"> одн</w:t>
      </w:r>
      <w:r w:rsidR="00740322">
        <w:t>им ребенком</w:t>
      </w:r>
      <w:r>
        <w:t xml:space="preserve"> и одн</w:t>
      </w:r>
      <w:r w:rsidR="00740322">
        <w:t>им</w:t>
      </w:r>
      <w:r>
        <w:t xml:space="preserve"> </w:t>
      </w:r>
      <w:r w:rsidR="00740322">
        <w:t>учителем</w:t>
      </w:r>
      <w:r>
        <w:t xml:space="preserve"> – это замыкание, прецедент. </w:t>
      </w:r>
      <w:r w:rsidR="00740322">
        <w:t>Прецедент – это частная инициатива, которая может приключаться или нет. Важно, когда</w:t>
      </w:r>
      <w:r>
        <w:t xml:space="preserve"> появляется деятельность</w:t>
      </w:r>
      <w:r w:rsidR="00740322">
        <w:t>,</w:t>
      </w:r>
      <w:r>
        <w:t xml:space="preserve"> в которой дети участвуют, а не вовлечены</w:t>
      </w:r>
      <w:r w:rsidR="00740322">
        <w:t>,</w:t>
      </w:r>
      <w:r>
        <w:t xml:space="preserve"> </w:t>
      </w:r>
      <w:r w:rsidR="00740322">
        <w:t xml:space="preserve">т.е. </w:t>
      </w:r>
      <w:r>
        <w:t xml:space="preserve">когда кто-то </w:t>
      </w:r>
      <w:r w:rsidR="00740322">
        <w:t xml:space="preserve">сверху целиком </w:t>
      </w:r>
      <w:r>
        <w:t>держит</w:t>
      </w:r>
      <w:r w:rsidR="00740322">
        <w:t xml:space="preserve"> процесс</w:t>
      </w:r>
      <w:r>
        <w:t>. Участие – когда они стоят у плиты и готовят. В КЛШ</w:t>
      </w:r>
      <w:r w:rsidR="00740322">
        <w:t xml:space="preserve"> это сделать</w:t>
      </w:r>
      <w:r>
        <w:t xml:space="preserve"> </w:t>
      </w:r>
      <w:r w:rsidR="00CB3F8D">
        <w:t>получается</w:t>
      </w:r>
      <w:r w:rsidR="00740322">
        <w:t>,</w:t>
      </w:r>
      <w:r>
        <w:t xml:space="preserve"> </w:t>
      </w:r>
      <w:r w:rsidR="00740322">
        <w:t>п</w:t>
      </w:r>
      <w:r>
        <w:t xml:space="preserve">отому что они каждый год формируют </w:t>
      </w:r>
      <w:r w:rsidR="00566755">
        <w:t xml:space="preserve">преподавательскую </w:t>
      </w:r>
      <w:r w:rsidR="00CB3F8D">
        <w:t>команду</w:t>
      </w:r>
      <w:r>
        <w:t>, но они это делают на один брос</w:t>
      </w:r>
      <w:r w:rsidR="00566755">
        <w:t>ок</w:t>
      </w:r>
      <w:r>
        <w:t xml:space="preserve">, на один год, причем для них это не основная деятельность, а рекреация. </w:t>
      </w:r>
      <w:r w:rsidR="00CB3F8D">
        <w:t>Команды</w:t>
      </w:r>
      <w:r>
        <w:t xml:space="preserve"> всегда новые и событийные.</w:t>
      </w:r>
    </w:p>
    <w:p w:rsidR="00C07BCD" w:rsidRDefault="00566755" w:rsidP="00A01314">
      <w:pPr>
        <w:jc w:val="both"/>
      </w:pPr>
      <w:r>
        <w:t>О</w:t>
      </w:r>
      <w:r w:rsidR="00C07BCD">
        <w:t xml:space="preserve">дновременно с </w:t>
      </w:r>
      <w:r w:rsidR="006276C0">
        <w:t>линейными</w:t>
      </w:r>
      <w:r w:rsidR="00C07BCD">
        <w:t xml:space="preserve"> вещами</w:t>
      </w:r>
      <w:r>
        <w:t>,</w:t>
      </w:r>
      <w:r w:rsidR="00C07BCD">
        <w:t xml:space="preserve"> которые задаются предметом</w:t>
      </w:r>
      <w:r>
        <w:t>,</w:t>
      </w:r>
      <w:r w:rsidR="00C07BCD">
        <w:t xml:space="preserve"> должны быть представлены </w:t>
      </w:r>
      <w:proofErr w:type="spellStart"/>
      <w:r w:rsidR="00C07BCD">
        <w:t>полипредметные</w:t>
      </w:r>
      <w:proofErr w:type="spellEnd"/>
      <w:r w:rsidR="00C07BCD">
        <w:t xml:space="preserve"> связи и отношения. Должно быть академическое пространство и социальное пространство действия, в котором должен </w:t>
      </w:r>
      <w:r w:rsidR="006276C0">
        <w:t>опрокидываться</w:t>
      </w:r>
      <w:r w:rsidR="00C07BCD">
        <w:t xml:space="preserve"> предмет. Если они не завязаны то они </w:t>
      </w:r>
      <w:r w:rsidR="006276C0">
        <w:t>образуют</w:t>
      </w:r>
      <w:r w:rsidR="00C07BCD">
        <w:t xml:space="preserve"> миры сосуществования</w:t>
      </w:r>
      <w:r>
        <w:t>,</w:t>
      </w:r>
      <w:r w:rsidR="00C07BCD">
        <w:t xml:space="preserve"> а их нужно собирать в целостный </w:t>
      </w:r>
      <w:r w:rsidR="006276C0">
        <w:t>взаимосвязанный</w:t>
      </w:r>
      <w:r w:rsidR="00C07BCD">
        <w:t xml:space="preserve"> мир, образуя систему. Только т</w:t>
      </w:r>
      <w:r>
        <w:t>ак возникает самостоятельность и</w:t>
      </w:r>
      <w:r w:rsidR="00C07BCD">
        <w:t xml:space="preserve"> </w:t>
      </w:r>
      <w:r>
        <w:t xml:space="preserve">сопряженная </w:t>
      </w:r>
      <w:r w:rsidR="00C07BCD">
        <w:t>ответственность</w:t>
      </w:r>
      <w:r>
        <w:t>,</w:t>
      </w:r>
      <w:r w:rsidR="00C07BCD">
        <w:t xml:space="preserve"> а не </w:t>
      </w:r>
      <w:proofErr w:type="spellStart"/>
      <w:r w:rsidR="00C07BCD">
        <w:t>отвяз</w:t>
      </w:r>
      <w:r>
        <w:t>ность</w:t>
      </w:r>
      <w:proofErr w:type="spellEnd"/>
      <w:r w:rsidR="00C07BCD">
        <w:t>. Это квалификации</w:t>
      </w:r>
      <w:r>
        <w:t>,</w:t>
      </w:r>
      <w:r w:rsidR="00C07BCD">
        <w:t xml:space="preserve"> которые не </w:t>
      </w:r>
      <w:r w:rsidR="006276C0">
        <w:t>могут</w:t>
      </w:r>
      <w:r>
        <w:t xml:space="preserve"> быть посажены на персону,</w:t>
      </w:r>
      <w:r w:rsidR="00C07BCD">
        <w:t xml:space="preserve"> </w:t>
      </w:r>
      <w:r>
        <w:t>п</w:t>
      </w:r>
      <w:r w:rsidR="00C07BCD">
        <w:t>оявляется много структур, интересантов, предметностей.</w:t>
      </w:r>
    </w:p>
    <w:p w:rsidR="00C07BCD" w:rsidRDefault="00C07BCD" w:rsidP="00A01314">
      <w:pPr>
        <w:jc w:val="both"/>
      </w:pPr>
      <w:r>
        <w:t xml:space="preserve">Совокупный ученик – </w:t>
      </w:r>
      <w:r w:rsidR="00566755">
        <w:t xml:space="preserve">это </w:t>
      </w:r>
      <w:r>
        <w:t>те ученические группирования</w:t>
      </w:r>
      <w:r w:rsidR="00566755">
        <w:t>,</w:t>
      </w:r>
      <w:r>
        <w:t xml:space="preserve"> которые претендуют на </w:t>
      </w:r>
      <w:r w:rsidR="006276C0">
        <w:t>педагогическую</w:t>
      </w:r>
      <w:r>
        <w:t xml:space="preserve"> поддержку </w:t>
      </w:r>
      <w:r w:rsidR="006276C0">
        <w:t>обеспечение</w:t>
      </w:r>
      <w:r>
        <w:t xml:space="preserve"> и др.</w:t>
      </w:r>
      <w:r w:rsidR="00566755">
        <w:t xml:space="preserve"> </w:t>
      </w:r>
      <w:r>
        <w:t>Обучение всегда коллективно, индивидуально</w:t>
      </w:r>
      <w:r w:rsidR="00566755">
        <w:t xml:space="preserve"> дети в этом возрасте не учатся,</w:t>
      </w:r>
      <w:r>
        <w:t xml:space="preserve"> </w:t>
      </w:r>
      <w:r w:rsidR="00566755">
        <w:t>автономия формируется н</w:t>
      </w:r>
      <w:r>
        <w:t xml:space="preserve">е ранее </w:t>
      </w:r>
      <w:r w:rsidR="00566755">
        <w:t xml:space="preserve">чем в </w:t>
      </w:r>
      <w:r>
        <w:t xml:space="preserve">20 лет. </w:t>
      </w:r>
      <w:r w:rsidR="00566755">
        <w:t xml:space="preserve">Совокупный ученик  – просто множество подобных по разным основаниям учеников. </w:t>
      </w:r>
      <w:r>
        <w:t xml:space="preserve">Ученические команды могут появиться в позиции </w:t>
      </w:r>
      <w:r w:rsidR="006276C0">
        <w:t>продвинутого</w:t>
      </w:r>
      <w:r>
        <w:t xml:space="preserve"> совокупного </w:t>
      </w:r>
      <w:r w:rsidR="006276C0">
        <w:t>ученика, когда они до</w:t>
      </w:r>
      <w:r>
        <w:t>лжны вступать в переговоры для того</w:t>
      </w:r>
      <w:r w:rsidR="00566755">
        <w:t>,</w:t>
      </w:r>
      <w:r>
        <w:t xml:space="preserve"> чтобы получить пакет обр</w:t>
      </w:r>
      <w:r w:rsidR="006276C0">
        <w:t>азовательной</w:t>
      </w:r>
      <w:r>
        <w:t xml:space="preserve"> услуги</w:t>
      </w:r>
      <w:r w:rsidR="00566755">
        <w:t>, который</w:t>
      </w:r>
      <w:r>
        <w:t xml:space="preserve"> </w:t>
      </w:r>
      <w:r w:rsidR="006276C0">
        <w:t>индивидуально</w:t>
      </w:r>
      <w:r>
        <w:t xml:space="preserve"> получить нельзя, </w:t>
      </w:r>
      <w:r w:rsidR="00566755">
        <w:t xml:space="preserve">а </w:t>
      </w:r>
      <w:r>
        <w:t xml:space="preserve">только в деловой кооперации. Тогда возникает команда. Плюс </w:t>
      </w:r>
      <w:r w:rsidR="00566755">
        <w:t xml:space="preserve">нужно учитывать </w:t>
      </w:r>
      <w:r>
        <w:t>процесс взросления</w:t>
      </w:r>
      <w:r w:rsidR="00566755">
        <w:t>, возрастную динамику</w:t>
      </w:r>
      <w:r>
        <w:t>.</w:t>
      </w:r>
    </w:p>
    <w:p w:rsidR="00C07BCD" w:rsidRDefault="00566755" w:rsidP="00A01314">
      <w:pPr>
        <w:jc w:val="both"/>
      </w:pPr>
      <w:r>
        <w:t>Сегодня л</w:t>
      </w:r>
      <w:r w:rsidR="00C07BCD">
        <w:t>учшие образцы ПК</w:t>
      </w:r>
      <w:r>
        <w:t>, которые реализуют даже крутые институты, лежат в логике</w:t>
      </w:r>
      <w:r w:rsidR="00C07BCD">
        <w:t xml:space="preserve"> </w:t>
      </w:r>
      <w:r>
        <w:t>схемы Коменского,</w:t>
      </w:r>
      <w:r w:rsidR="00C07BCD">
        <w:t xml:space="preserve"> </w:t>
      </w:r>
      <w:r>
        <w:t>а</w:t>
      </w:r>
      <w:r w:rsidR="00C07BCD">
        <w:t xml:space="preserve"> </w:t>
      </w:r>
      <w:r>
        <w:t xml:space="preserve">нам </w:t>
      </w:r>
      <w:r w:rsidR="00C07BCD">
        <w:t>смотреть нужно на современную схему. Нужно формировать коллектив обр</w:t>
      </w:r>
      <w:r>
        <w:t>азовательной программы гимназии, определять,</w:t>
      </w:r>
      <w:r w:rsidR="00C07BCD">
        <w:t xml:space="preserve"> </w:t>
      </w:r>
      <w:r>
        <w:t>к</w:t>
      </w:r>
      <w:r w:rsidR="00C07BCD">
        <w:t xml:space="preserve">ак связаны наши действия с потребителями услуги. </w:t>
      </w:r>
      <w:r>
        <w:t>Понимать, как за счет учительской кооперации можно распределить ресурсы и усилия, отвечая на вопрос «Что я, как учитель, могу не делать,</w:t>
      </w:r>
      <w:r w:rsidR="00C07BCD">
        <w:t xml:space="preserve"> </w:t>
      </w:r>
      <w:r>
        <w:t>п</w:t>
      </w:r>
      <w:r w:rsidR="00C07BCD">
        <w:t>отому что ты лучше это делаешь</w:t>
      </w:r>
      <w:r>
        <w:t>».</w:t>
      </w:r>
    </w:p>
    <w:p w:rsidR="00C07BCD" w:rsidRDefault="00C07BCD" w:rsidP="00A01314">
      <w:pPr>
        <w:jc w:val="both"/>
      </w:pPr>
    </w:p>
    <w:p w:rsidR="00CC1E18" w:rsidRDefault="00CC1E18" w:rsidP="00A01314">
      <w:pPr>
        <w:jc w:val="both"/>
      </w:pPr>
    </w:p>
    <w:p w:rsidR="007B05F1" w:rsidRDefault="007B05F1" w:rsidP="00A01314">
      <w:pPr>
        <w:jc w:val="both"/>
      </w:pPr>
    </w:p>
    <w:sectPr w:rsidR="007B05F1" w:rsidSect="0014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5F1"/>
    <w:rsid w:val="00002369"/>
    <w:rsid w:val="00004799"/>
    <w:rsid w:val="00005EC8"/>
    <w:rsid w:val="00006900"/>
    <w:rsid w:val="00007FED"/>
    <w:rsid w:val="00010237"/>
    <w:rsid w:val="00012FD3"/>
    <w:rsid w:val="00020110"/>
    <w:rsid w:val="000250D8"/>
    <w:rsid w:val="000250E8"/>
    <w:rsid w:val="00025B95"/>
    <w:rsid w:val="00026445"/>
    <w:rsid w:val="000265F0"/>
    <w:rsid w:val="00026F6D"/>
    <w:rsid w:val="00027090"/>
    <w:rsid w:val="00032A73"/>
    <w:rsid w:val="00032C84"/>
    <w:rsid w:val="00033FED"/>
    <w:rsid w:val="00034A6F"/>
    <w:rsid w:val="000361C2"/>
    <w:rsid w:val="000446BE"/>
    <w:rsid w:val="0004529C"/>
    <w:rsid w:val="00051675"/>
    <w:rsid w:val="00053282"/>
    <w:rsid w:val="00056375"/>
    <w:rsid w:val="000566E1"/>
    <w:rsid w:val="000567BC"/>
    <w:rsid w:val="00056854"/>
    <w:rsid w:val="000604EB"/>
    <w:rsid w:val="000609CD"/>
    <w:rsid w:val="0006338F"/>
    <w:rsid w:val="00063544"/>
    <w:rsid w:val="0006485D"/>
    <w:rsid w:val="0006576D"/>
    <w:rsid w:val="00065819"/>
    <w:rsid w:val="000703D8"/>
    <w:rsid w:val="00071539"/>
    <w:rsid w:val="00074160"/>
    <w:rsid w:val="00075749"/>
    <w:rsid w:val="000767C1"/>
    <w:rsid w:val="00077752"/>
    <w:rsid w:val="00081EC0"/>
    <w:rsid w:val="000841DB"/>
    <w:rsid w:val="00084860"/>
    <w:rsid w:val="000868A7"/>
    <w:rsid w:val="000875AE"/>
    <w:rsid w:val="000877D1"/>
    <w:rsid w:val="00091FA2"/>
    <w:rsid w:val="0009422E"/>
    <w:rsid w:val="0009528B"/>
    <w:rsid w:val="00097A1B"/>
    <w:rsid w:val="000A0AE3"/>
    <w:rsid w:val="000A124F"/>
    <w:rsid w:val="000A22AA"/>
    <w:rsid w:val="000A2905"/>
    <w:rsid w:val="000A35F5"/>
    <w:rsid w:val="000A3D6F"/>
    <w:rsid w:val="000A53FD"/>
    <w:rsid w:val="000A5C17"/>
    <w:rsid w:val="000B0855"/>
    <w:rsid w:val="000B4925"/>
    <w:rsid w:val="000C09AD"/>
    <w:rsid w:val="000C22F7"/>
    <w:rsid w:val="000C3D8C"/>
    <w:rsid w:val="000C596E"/>
    <w:rsid w:val="000D0A89"/>
    <w:rsid w:val="000D3056"/>
    <w:rsid w:val="000D37DA"/>
    <w:rsid w:val="000D3CB8"/>
    <w:rsid w:val="000D69B5"/>
    <w:rsid w:val="000D7759"/>
    <w:rsid w:val="000E0890"/>
    <w:rsid w:val="000E1499"/>
    <w:rsid w:val="000E1D6B"/>
    <w:rsid w:val="000E5490"/>
    <w:rsid w:val="000F030E"/>
    <w:rsid w:val="000F2793"/>
    <w:rsid w:val="000F4766"/>
    <w:rsid w:val="000F545F"/>
    <w:rsid w:val="000F6140"/>
    <w:rsid w:val="00102C9D"/>
    <w:rsid w:val="00103EF3"/>
    <w:rsid w:val="001051A7"/>
    <w:rsid w:val="00106169"/>
    <w:rsid w:val="00106317"/>
    <w:rsid w:val="00107323"/>
    <w:rsid w:val="001104E6"/>
    <w:rsid w:val="001106CB"/>
    <w:rsid w:val="00110C50"/>
    <w:rsid w:val="00110E18"/>
    <w:rsid w:val="00111AA8"/>
    <w:rsid w:val="001121E9"/>
    <w:rsid w:val="0011285F"/>
    <w:rsid w:val="00112D62"/>
    <w:rsid w:val="00115D5C"/>
    <w:rsid w:val="0011783C"/>
    <w:rsid w:val="00130F1E"/>
    <w:rsid w:val="001313E1"/>
    <w:rsid w:val="001316E2"/>
    <w:rsid w:val="00134FA1"/>
    <w:rsid w:val="001367A3"/>
    <w:rsid w:val="00140A9D"/>
    <w:rsid w:val="00142E1E"/>
    <w:rsid w:val="00144B93"/>
    <w:rsid w:val="00144BFA"/>
    <w:rsid w:val="00145467"/>
    <w:rsid w:val="00145DBA"/>
    <w:rsid w:val="00146B49"/>
    <w:rsid w:val="00147ECC"/>
    <w:rsid w:val="00147FA8"/>
    <w:rsid w:val="00152B23"/>
    <w:rsid w:val="001534CC"/>
    <w:rsid w:val="00154E73"/>
    <w:rsid w:val="0015537F"/>
    <w:rsid w:val="001554E0"/>
    <w:rsid w:val="00157624"/>
    <w:rsid w:val="001615B9"/>
    <w:rsid w:val="001621FC"/>
    <w:rsid w:val="001713A7"/>
    <w:rsid w:val="0017143E"/>
    <w:rsid w:val="00172F92"/>
    <w:rsid w:val="001730EF"/>
    <w:rsid w:val="00174B1A"/>
    <w:rsid w:val="001758D9"/>
    <w:rsid w:val="00175A9B"/>
    <w:rsid w:val="00180BDB"/>
    <w:rsid w:val="0018431D"/>
    <w:rsid w:val="00185231"/>
    <w:rsid w:val="00185F1E"/>
    <w:rsid w:val="00190242"/>
    <w:rsid w:val="0019141C"/>
    <w:rsid w:val="001919E3"/>
    <w:rsid w:val="00192B96"/>
    <w:rsid w:val="00193279"/>
    <w:rsid w:val="0019520E"/>
    <w:rsid w:val="00195D4B"/>
    <w:rsid w:val="00197CEC"/>
    <w:rsid w:val="001A0A0A"/>
    <w:rsid w:val="001A0CB0"/>
    <w:rsid w:val="001A12FD"/>
    <w:rsid w:val="001A1F1C"/>
    <w:rsid w:val="001A3B90"/>
    <w:rsid w:val="001A67F5"/>
    <w:rsid w:val="001A6BE2"/>
    <w:rsid w:val="001A6E37"/>
    <w:rsid w:val="001A75F3"/>
    <w:rsid w:val="001B03EE"/>
    <w:rsid w:val="001B0B21"/>
    <w:rsid w:val="001B0CD9"/>
    <w:rsid w:val="001B182C"/>
    <w:rsid w:val="001B19B9"/>
    <w:rsid w:val="001B58CB"/>
    <w:rsid w:val="001B5CD9"/>
    <w:rsid w:val="001B6548"/>
    <w:rsid w:val="001B6714"/>
    <w:rsid w:val="001B6FD5"/>
    <w:rsid w:val="001B72E0"/>
    <w:rsid w:val="001B75EC"/>
    <w:rsid w:val="001C30C0"/>
    <w:rsid w:val="001C342D"/>
    <w:rsid w:val="001C3654"/>
    <w:rsid w:val="001C3E83"/>
    <w:rsid w:val="001C7360"/>
    <w:rsid w:val="001C7A6C"/>
    <w:rsid w:val="001D103D"/>
    <w:rsid w:val="001D1317"/>
    <w:rsid w:val="001D3297"/>
    <w:rsid w:val="001D4F21"/>
    <w:rsid w:val="001D5FE8"/>
    <w:rsid w:val="001D74E1"/>
    <w:rsid w:val="001E0B17"/>
    <w:rsid w:val="001E2554"/>
    <w:rsid w:val="001E27E1"/>
    <w:rsid w:val="001E3B37"/>
    <w:rsid w:val="001E4569"/>
    <w:rsid w:val="001E4C71"/>
    <w:rsid w:val="001E5C51"/>
    <w:rsid w:val="001E7809"/>
    <w:rsid w:val="001E7F8E"/>
    <w:rsid w:val="001F275E"/>
    <w:rsid w:val="001F3AD4"/>
    <w:rsid w:val="001F3EC0"/>
    <w:rsid w:val="001F4F05"/>
    <w:rsid w:val="001F58D3"/>
    <w:rsid w:val="001F7177"/>
    <w:rsid w:val="001F7852"/>
    <w:rsid w:val="001F7C23"/>
    <w:rsid w:val="002010DB"/>
    <w:rsid w:val="00201BC0"/>
    <w:rsid w:val="0020201C"/>
    <w:rsid w:val="00203F21"/>
    <w:rsid w:val="002054FA"/>
    <w:rsid w:val="00211DB0"/>
    <w:rsid w:val="002131CA"/>
    <w:rsid w:val="002133FC"/>
    <w:rsid w:val="002137EE"/>
    <w:rsid w:val="00215347"/>
    <w:rsid w:val="002235E4"/>
    <w:rsid w:val="002239A4"/>
    <w:rsid w:val="0022643A"/>
    <w:rsid w:val="00227F31"/>
    <w:rsid w:val="0023290C"/>
    <w:rsid w:val="002330B4"/>
    <w:rsid w:val="002333B4"/>
    <w:rsid w:val="002336CF"/>
    <w:rsid w:val="00235E9A"/>
    <w:rsid w:val="00237B54"/>
    <w:rsid w:val="0024165B"/>
    <w:rsid w:val="00243ED1"/>
    <w:rsid w:val="00246475"/>
    <w:rsid w:val="002468D9"/>
    <w:rsid w:val="00250834"/>
    <w:rsid w:val="0025204C"/>
    <w:rsid w:val="002522B6"/>
    <w:rsid w:val="002529C8"/>
    <w:rsid w:val="00254EDD"/>
    <w:rsid w:val="00255B09"/>
    <w:rsid w:val="00255C18"/>
    <w:rsid w:val="0025733B"/>
    <w:rsid w:val="002579CA"/>
    <w:rsid w:val="00257DA3"/>
    <w:rsid w:val="00261A0B"/>
    <w:rsid w:val="00264651"/>
    <w:rsid w:val="002647BF"/>
    <w:rsid w:val="00264F38"/>
    <w:rsid w:val="00266DE5"/>
    <w:rsid w:val="00270360"/>
    <w:rsid w:val="00275863"/>
    <w:rsid w:val="00275D80"/>
    <w:rsid w:val="0027668B"/>
    <w:rsid w:val="002774AC"/>
    <w:rsid w:val="002824B3"/>
    <w:rsid w:val="00286700"/>
    <w:rsid w:val="0028731C"/>
    <w:rsid w:val="00292BE2"/>
    <w:rsid w:val="00292E50"/>
    <w:rsid w:val="00293987"/>
    <w:rsid w:val="00293BF4"/>
    <w:rsid w:val="002946F2"/>
    <w:rsid w:val="002961F7"/>
    <w:rsid w:val="00296721"/>
    <w:rsid w:val="002975D5"/>
    <w:rsid w:val="002A0E15"/>
    <w:rsid w:val="002A32DD"/>
    <w:rsid w:val="002A3D09"/>
    <w:rsid w:val="002A4088"/>
    <w:rsid w:val="002A4CB1"/>
    <w:rsid w:val="002A5D46"/>
    <w:rsid w:val="002A6791"/>
    <w:rsid w:val="002A6A99"/>
    <w:rsid w:val="002B0BEA"/>
    <w:rsid w:val="002B2636"/>
    <w:rsid w:val="002B5398"/>
    <w:rsid w:val="002B5A00"/>
    <w:rsid w:val="002C1E5D"/>
    <w:rsid w:val="002C657F"/>
    <w:rsid w:val="002D3685"/>
    <w:rsid w:val="002D3951"/>
    <w:rsid w:val="002D3DA4"/>
    <w:rsid w:val="002D3EE3"/>
    <w:rsid w:val="002D42CE"/>
    <w:rsid w:val="002D5FFF"/>
    <w:rsid w:val="002E1694"/>
    <w:rsid w:val="002E17C8"/>
    <w:rsid w:val="002E2920"/>
    <w:rsid w:val="002E319B"/>
    <w:rsid w:val="002E4D63"/>
    <w:rsid w:val="002F0352"/>
    <w:rsid w:val="002F6D8B"/>
    <w:rsid w:val="002F7096"/>
    <w:rsid w:val="002F7DB0"/>
    <w:rsid w:val="002F7E25"/>
    <w:rsid w:val="003008A4"/>
    <w:rsid w:val="0030249A"/>
    <w:rsid w:val="00302C72"/>
    <w:rsid w:val="00305C9E"/>
    <w:rsid w:val="003063F3"/>
    <w:rsid w:val="00312CC0"/>
    <w:rsid w:val="00314041"/>
    <w:rsid w:val="00314567"/>
    <w:rsid w:val="00315588"/>
    <w:rsid w:val="003156B0"/>
    <w:rsid w:val="00315A84"/>
    <w:rsid w:val="00315AB7"/>
    <w:rsid w:val="00315E6B"/>
    <w:rsid w:val="00317A3F"/>
    <w:rsid w:val="00322723"/>
    <w:rsid w:val="00323506"/>
    <w:rsid w:val="0032456D"/>
    <w:rsid w:val="00326C5F"/>
    <w:rsid w:val="003271A6"/>
    <w:rsid w:val="0033066B"/>
    <w:rsid w:val="00331BEC"/>
    <w:rsid w:val="0033202A"/>
    <w:rsid w:val="003327BF"/>
    <w:rsid w:val="00333453"/>
    <w:rsid w:val="0033425A"/>
    <w:rsid w:val="003374F7"/>
    <w:rsid w:val="0033782A"/>
    <w:rsid w:val="00341188"/>
    <w:rsid w:val="0034173B"/>
    <w:rsid w:val="0034274E"/>
    <w:rsid w:val="003429AF"/>
    <w:rsid w:val="0034396E"/>
    <w:rsid w:val="00345757"/>
    <w:rsid w:val="003527C5"/>
    <w:rsid w:val="003529BF"/>
    <w:rsid w:val="00353E76"/>
    <w:rsid w:val="00354344"/>
    <w:rsid w:val="00354FE9"/>
    <w:rsid w:val="00361215"/>
    <w:rsid w:val="00362225"/>
    <w:rsid w:val="00364DF4"/>
    <w:rsid w:val="00365317"/>
    <w:rsid w:val="00366C34"/>
    <w:rsid w:val="00367408"/>
    <w:rsid w:val="00382BD8"/>
    <w:rsid w:val="00382D27"/>
    <w:rsid w:val="003849D5"/>
    <w:rsid w:val="0038566A"/>
    <w:rsid w:val="00386F94"/>
    <w:rsid w:val="00387FA5"/>
    <w:rsid w:val="00390753"/>
    <w:rsid w:val="00390853"/>
    <w:rsid w:val="00390B31"/>
    <w:rsid w:val="003978F4"/>
    <w:rsid w:val="003A017E"/>
    <w:rsid w:val="003A4286"/>
    <w:rsid w:val="003A6C7B"/>
    <w:rsid w:val="003A7222"/>
    <w:rsid w:val="003B0369"/>
    <w:rsid w:val="003B0824"/>
    <w:rsid w:val="003B29F6"/>
    <w:rsid w:val="003B4283"/>
    <w:rsid w:val="003B5512"/>
    <w:rsid w:val="003B6428"/>
    <w:rsid w:val="003B6D82"/>
    <w:rsid w:val="003B7433"/>
    <w:rsid w:val="003C0C5F"/>
    <w:rsid w:val="003C1EBC"/>
    <w:rsid w:val="003C294A"/>
    <w:rsid w:val="003C79A6"/>
    <w:rsid w:val="003D296E"/>
    <w:rsid w:val="003D35F4"/>
    <w:rsid w:val="003D54C6"/>
    <w:rsid w:val="003D5A6E"/>
    <w:rsid w:val="003D7A4B"/>
    <w:rsid w:val="003E27DF"/>
    <w:rsid w:val="003E3B9A"/>
    <w:rsid w:val="003E3C2F"/>
    <w:rsid w:val="003E4B3A"/>
    <w:rsid w:val="003E6344"/>
    <w:rsid w:val="003E6A2C"/>
    <w:rsid w:val="003E74F7"/>
    <w:rsid w:val="003F0A14"/>
    <w:rsid w:val="003F1E2D"/>
    <w:rsid w:val="003F1F41"/>
    <w:rsid w:val="003F3C89"/>
    <w:rsid w:val="003F692A"/>
    <w:rsid w:val="003F6B22"/>
    <w:rsid w:val="003F76DB"/>
    <w:rsid w:val="003F7C31"/>
    <w:rsid w:val="004010FB"/>
    <w:rsid w:val="004012DD"/>
    <w:rsid w:val="004012E1"/>
    <w:rsid w:val="00404715"/>
    <w:rsid w:val="00406061"/>
    <w:rsid w:val="00411165"/>
    <w:rsid w:val="004111B7"/>
    <w:rsid w:val="0041155F"/>
    <w:rsid w:val="00412389"/>
    <w:rsid w:val="00414F61"/>
    <w:rsid w:val="004152FE"/>
    <w:rsid w:val="004158A9"/>
    <w:rsid w:val="0042071A"/>
    <w:rsid w:val="00424B1E"/>
    <w:rsid w:val="00425D02"/>
    <w:rsid w:val="00430222"/>
    <w:rsid w:val="00431FC3"/>
    <w:rsid w:val="00432F41"/>
    <w:rsid w:val="0044018F"/>
    <w:rsid w:val="004440CA"/>
    <w:rsid w:val="00450B8B"/>
    <w:rsid w:val="00450DF4"/>
    <w:rsid w:val="00452053"/>
    <w:rsid w:val="00452BFC"/>
    <w:rsid w:val="0045335B"/>
    <w:rsid w:val="00453A67"/>
    <w:rsid w:val="00455197"/>
    <w:rsid w:val="00457650"/>
    <w:rsid w:val="0046084D"/>
    <w:rsid w:val="00461236"/>
    <w:rsid w:val="004634DB"/>
    <w:rsid w:val="00463CB4"/>
    <w:rsid w:val="0046417A"/>
    <w:rsid w:val="004673F0"/>
    <w:rsid w:val="004711F8"/>
    <w:rsid w:val="00472B4A"/>
    <w:rsid w:val="00472FE9"/>
    <w:rsid w:val="004748B8"/>
    <w:rsid w:val="00474A7D"/>
    <w:rsid w:val="00475E5A"/>
    <w:rsid w:val="0047673D"/>
    <w:rsid w:val="0047784E"/>
    <w:rsid w:val="00480199"/>
    <w:rsid w:val="0048088D"/>
    <w:rsid w:val="00482190"/>
    <w:rsid w:val="0048390B"/>
    <w:rsid w:val="004915D7"/>
    <w:rsid w:val="00492559"/>
    <w:rsid w:val="00493482"/>
    <w:rsid w:val="004952F2"/>
    <w:rsid w:val="004A26C8"/>
    <w:rsid w:val="004A27E9"/>
    <w:rsid w:val="004A7C1A"/>
    <w:rsid w:val="004B00DD"/>
    <w:rsid w:val="004B0868"/>
    <w:rsid w:val="004B2231"/>
    <w:rsid w:val="004B32E4"/>
    <w:rsid w:val="004B4AC8"/>
    <w:rsid w:val="004B5B0B"/>
    <w:rsid w:val="004C1BD2"/>
    <w:rsid w:val="004C1C1B"/>
    <w:rsid w:val="004C1EF2"/>
    <w:rsid w:val="004C5E55"/>
    <w:rsid w:val="004D05D5"/>
    <w:rsid w:val="004D099D"/>
    <w:rsid w:val="004D1FC8"/>
    <w:rsid w:val="004D3499"/>
    <w:rsid w:val="004D3B4C"/>
    <w:rsid w:val="004D54C5"/>
    <w:rsid w:val="004D65AE"/>
    <w:rsid w:val="004D6EF2"/>
    <w:rsid w:val="004E06FF"/>
    <w:rsid w:val="004E116C"/>
    <w:rsid w:val="004E4910"/>
    <w:rsid w:val="004E6597"/>
    <w:rsid w:val="004E66A2"/>
    <w:rsid w:val="004E6A3B"/>
    <w:rsid w:val="004E6B9B"/>
    <w:rsid w:val="004E748E"/>
    <w:rsid w:val="004F0246"/>
    <w:rsid w:val="004F4157"/>
    <w:rsid w:val="004F58AD"/>
    <w:rsid w:val="004F6DED"/>
    <w:rsid w:val="004F6ECC"/>
    <w:rsid w:val="004F7C56"/>
    <w:rsid w:val="005016A0"/>
    <w:rsid w:val="00501851"/>
    <w:rsid w:val="005022C1"/>
    <w:rsid w:val="00506F0B"/>
    <w:rsid w:val="00507D48"/>
    <w:rsid w:val="005102FE"/>
    <w:rsid w:val="00513D10"/>
    <w:rsid w:val="005162BD"/>
    <w:rsid w:val="005168ED"/>
    <w:rsid w:val="00520EA4"/>
    <w:rsid w:val="005227B9"/>
    <w:rsid w:val="005233E0"/>
    <w:rsid w:val="00527954"/>
    <w:rsid w:val="00531592"/>
    <w:rsid w:val="00531716"/>
    <w:rsid w:val="0053188C"/>
    <w:rsid w:val="00533B29"/>
    <w:rsid w:val="00534116"/>
    <w:rsid w:val="005352E8"/>
    <w:rsid w:val="00535DBE"/>
    <w:rsid w:val="005373FD"/>
    <w:rsid w:val="0053774D"/>
    <w:rsid w:val="00537873"/>
    <w:rsid w:val="005405E1"/>
    <w:rsid w:val="00540F77"/>
    <w:rsid w:val="00542849"/>
    <w:rsid w:val="00543989"/>
    <w:rsid w:val="00544DF3"/>
    <w:rsid w:val="005459C3"/>
    <w:rsid w:val="0054656E"/>
    <w:rsid w:val="00546B28"/>
    <w:rsid w:val="005500E4"/>
    <w:rsid w:val="005506EF"/>
    <w:rsid w:val="0055099D"/>
    <w:rsid w:val="00550FE7"/>
    <w:rsid w:val="00552524"/>
    <w:rsid w:val="005534A3"/>
    <w:rsid w:val="00556249"/>
    <w:rsid w:val="00556AF0"/>
    <w:rsid w:val="00557224"/>
    <w:rsid w:val="00562C86"/>
    <w:rsid w:val="00563211"/>
    <w:rsid w:val="00565172"/>
    <w:rsid w:val="00565956"/>
    <w:rsid w:val="00565A63"/>
    <w:rsid w:val="00566755"/>
    <w:rsid w:val="00566C60"/>
    <w:rsid w:val="005718B9"/>
    <w:rsid w:val="0057230E"/>
    <w:rsid w:val="00573D44"/>
    <w:rsid w:val="00574522"/>
    <w:rsid w:val="00575D70"/>
    <w:rsid w:val="0057602B"/>
    <w:rsid w:val="0057604D"/>
    <w:rsid w:val="0057623F"/>
    <w:rsid w:val="0058004D"/>
    <w:rsid w:val="005801E0"/>
    <w:rsid w:val="0058208B"/>
    <w:rsid w:val="00585AD1"/>
    <w:rsid w:val="00585B67"/>
    <w:rsid w:val="005864B1"/>
    <w:rsid w:val="00590481"/>
    <w:rsid w:val="00590DAE"/>
    <w:rsid w:val="0059104D"/>
    <w:rsid w:val="00591BB5"/>
    <w:rsid w:val="00591EE5"/>
    <w:rsid w:val="00595228"/>
    <w:rsid w:val="0059569F"/>
    <w:rsid w:val="00596A28"/>
    <w:rsid w:val="005A0127"/>
    <w:rsid w:val="005A02E0"/>
    <w:rsid w:val="005A4145"/>
    <w:rsid w:val="005A4229"/>
    <w:rsid w:val="005B052F"/>
    <w:rsid w:val="005B20D3"/>
    <w:rsid w:val="005B772D"/>
    <w:rsid w:val="005B7CCA"/>
    <w:rsid w:val="005B7F3B"/>
    <w:rsid w:val="005C0626"/>
    <w:rsid w:val="005C2994"/>
    <w:rsid w:val="005C2A89"/>
    <w:rsid w:val="005C3003"/>
    <w:rsid w:val="005C3547"/>
    <w:rsid w:val="005C3C07"/>
    <w:rsid w:val="005C5592"/>
    <w:rsid w:val="005D4944"/>
    <w:rsid w:val="005D7C07"/>
    <w:rsid w:val="005E0978"/>
    <w:rsid w:val="005E1FBA"/>
    <w:rsid w:val="005E22E6"/>
    <w:rsid w:val="005E290A"/>
    <w:rsid w:val="005E3B73"/>
    <w:rsid w:val="005E5669"/>
    <w:rsid w:val="005E6A61"/>
    <w:rsid w:val="005E7A1E"/>
    <w:rsid w:val="005F299F"/>
    <w:rsid w:val="005F4762"/>
    <w:rsid w:val="005F5306"/>
    <w:rsid w:val="005F596D"/>
    <w:rsid w:val="005F7685"/>
    <w:rsid w:val="006040F7"/>
    <w:rsid w:val="00604B3F"/>
    <w:rsid w:val="00604D51"/>
    <w:rsid w:val="00607A4E"/>
    <w:rsid w:val="006103D4"/>
    <w:rsid w:val="00610E8B"/>
    <w:rsid w:val="006128C1"/>
    <w:rsid w:val="00613556"/>
    <w:rsid w:val="006139AD"/>
    <w:rsid w:val="006149B9"/>
    <w:rsid w:val="00616DCE"/>
    <w:rsid w:val="006221F6"/>
    <w:rsid w:val="006276C0"/>
    <w:rsid w:val="00630E52"/>
    <w:rsid w:val="0063183C"/>
    <w:rsid w:val="006318C7"/>
    <w:rsid w:val="00634737"/>
    <w:rsid w:val="006357C3"/>
    <w:rsid w:val="006369A6"/>
    <w:rsid w:val="0064026B"/>
    <w:rsid w:val="00641546"/>
    <w:rsid w:val="00642163"/>
    <w:rsid w:val="006425DE"/>
    <w:rsid w:val="00642D4E"/>
    <w:rsid w:val="00644B6B"/>
    <w:rsid w:val="006460BF"/>
    <w:rsid w:val="00647004"/>
    <w:rsid w:val="0064717F"/>
    <w:rsid w:val="0065004C"/>
    <w:rsid w:val="00650907"/>
    <w:rsid w:val="006511D9"/>
    <w:rsid w:val="00651B51"/>
    <w:rsid w:val="00653520"/>
    <w:rsid w:val="00653FFD"/>
    <w:rsid w:val="006557E0"/>
    <w:rsid w:val="0065630C"/>
    <w:rsid w:val="006568B6"/>
    <w:rsid w:val="00660EB0"/>
    <w:rsid w:val="00666F41"/>
    <w:rsid w:val="00670089"/>
    <w:rsid w:val="006711BB"/>
    <w:rsid w:val="00673172"/>
    <w:rsid w:val="00673BE6"/>
    <w:rsid w:val="006746A3"/>
    <w:rsid w:val="00675B92"/>
    <w:rsid w:val="00677855"/>
    <w:rsid w:val="00680676"/>
    <w:rsid w:val="0068710F"/>
    <w:rsid w:val="006A214D"/>
    <w:rsid w:val="006A2B58"/>
    <w:rsid w:val="006B3DFB"/>
    <w:rsid w:val="006B50D5"/>
    <w:rsid w:val="006B583B"/>
    <w:rsid w:val="006B5F83"/>
    <w:rsid w:val="006C37D5"/>
    <w:rsid w:val="006C44F9"/>
    <w:rsid w:val="006C6753"/>
    <w:rsid w:val="006C793A"/>
    <w:rsid w:val="006C7D13"/>
    <w:rsid w:val="006D6A17"/>
    <w:rsid w:val="006D6D71"/>
    <w:rsid w:val="006D7BAB"/>
    <w:rsid w:val="006E161D"/>
    <w:rsid w:val="006E2D21"/>
    <w:rsid w:val="006E2F24"/>
    <w:rsid w:val="006E34DB"/>
    <w:rsid w:val="006E3E40"/>
    <w:rsid w:val="006E45FE"/>
    <w:rsid w:val="006E5729"/>
    <w:rsid w:val="006E620D"/>
    <w:rsid w:val="006E64D1"/>
    <w:rsid w:val="006E7813"/>
    <w:rsid w:val="006E7C6D"/>
    <w:rsid w:val="006F28C8"/>
    <w:rsid w:val="006F4024"/>
    <w:rsid w:val="00700C99"/>
    <w:rsid w:val="00701F2B"/>
    <w:rsid w:val="00702C9A"/>
    <w:rsid w:val="007033F1"/>
    <w:rsid w:val="00703991"/>
    <w:rsid w:val="007058A2"/>
    <w:rsid w:val="00705BBD"/>
    <w:rsid w:val="00706004"/>
    <w:rsid w:val="00710CD8"/>
    <w:rsid w:val="00713530"/>
    <w:rsid w:val="00713FF1"/>
    <w:rsid w:val="0071424E"/>
    <w:rsid w:val="00714A7B"/>
    <w:rsid w:val="00714D65"/>
    <w:rsid w:val="00717261"/>
    <w:rsid w:val="00720707"/>
    <w:rsid w:val="00722F20"/>
    <w:rsid w:val="007239BE"/>
    <w:rsid w:val="00730FB4"/>
    <w:rsid w:val="007326F2"/>
    <w:rsid w:val="00732D93"/>
    <w:rsid w:val="007359F4"/>
    <w:rsid w:val="00740322"/>
    <w:rsid w:val="00741775"/>
    <w:rsid w:val="00745310"/>
    <w:rsid w:val="00751B41"/>
    <w:rsid w:val="00751CD4"/>
    <w:rsid w:val="00752DDB"/>
    <w:rsid w:val="00753519"/>
    <w:rsid w:val="00754934"/>
    <w:rsid w:val="00754CFC"/>
    <w:rsid w:val="007554DF"/>
    <w:rsid w:val="00755595"/>
    <w:rsid w:val="00757740"/>
    <w:rsid w:val="00757A9C"/>
    <w:rsid w:val="00760EBA"/>
    <w:rsid w:val="00761CF0"/>
    <w:rsid w:val="00762029"/>
    <w:rsid w:val="007630EF"/>
    <w:rsid w:val="00764012"/>
    <w:rsid w:val="00765B5B"/>
    <w:rsid w:val="0077188A"/>
    <w:rsid w:val="007738FC"/>
    <w:rsid w:val="00774AE2"/>
    <w:rsid w:val="00775D91"/>
    <w:rsid w:val="00780451"/>
    <w:rsid w:val="00782470"/>
    <w:rsid w:val="007844B0"/>
    <w:rsid w:val="00784866"/>
    <w:rsid w:val="00786564"/>
    <w:rsid w:val="007900F5"/>
    <w:rsid w:val="0079068D"/>
    <w:rsid w:val="0079171E"/>
    <w:rsid w:val="00796C0D"/>
    <w:rsid w:val="007A0523"/>
    <w:rsid w:val="007A10AE"/>
    <w:rsid w:val="007A1848"/>
    <w:rsid w:val="007A2FF5"/>
    <w:rsid w:val="007A3F2A"/>
    <w:rsid w:val="007A4B34"/>
    <w:rsid w:val="007A5000"/>
    <w:rsid w:val="007A56FF"/>
    <w:rsid w:val="007A7D08"/>
    <w:rsid w:val="007B05F1"/>
    <w:rsid w:val="007B2EF4"/>
    <w:rsid w:val="007B34E5"/>
    <w:rsid w:val="007B436B"/>
    <w:rsid w:val="007B464E"/>
    <w:rsid w:val="007B4B3C"/>
    <w:rsid w:val="007B4FA5"/>
    <w:rsid w:val="007B6328"/>
    <w:rsid w:val="007B7A0B"/>
    <w:rsid w:val="007B7DB4"/>
    <w:rsid w:val="007C0BE5"/>
    <w:rsid w:val="007C325F"/>
    <w:rsid w:val="007C59AB"/>
    <w:rsid w:val="007C650B"/>
    <w:rsid w:val="007C65F7"/>
    <w:rsid w:val="007C6AE9"/>
    <w:rsid w:val="007C6CA0"/>
    <w:rsid w:val="007D2747"/>
    <w:rsid w:val="007D5B83"/>
    <w:rsid w:val="007D6B37"/>
    <w:rsid w:val="007D79C0"/>
    <w:rsid w:val="007D7C56"/>
    <w:rsid w:val="007E2CE4"/>
    <w:rsid w:val="007E689D"/>
    <w:rsid w:val="007F5050"/>
    <w:rsid w:val="007F579B"/>
    <w:rsid w:val="00803662"/>
    <w:rsid w:val="008048B8"/>
    <w:rsid w:val="00805903"/>
    <w:rsid w:val="008076DF"/>
    <w:rsid w:val="00813F87"/>
    <w:rsid w:val="008147E6"/>
    <w:rsid w:val="00816328"/>
    <w:rsid w:val="00817E33"/>
    <w:rsid w:val="00820DAB"/>
    <w:rsid w:val="0082147B"/>
    <w:rsid w:val="008218F8"/>
    <w:rsid w:val="0082270A"/>
    <w:rsid w:val="00823280"/>
    <w:rsid w:val="008279C5"/>
    <w:rsid w:val="008310C8"/>
    <w:rsid w:val="00832C03"/>
    <w:rsid w:val="00833852"/>
    <w:rsid w:val="00834DCB"/>
    <w:rsid w:val="0083567E"/>
    <w:rsid w:val="00837064"/>
    <w:rsid w:val="008376AF"/>
    <w:rsid w:val="0084238C"/>
    <w:rsid w:val="00842424"/>
    <w:rsid w:val="008506D8"/>
    <w:rsid w:val="008511B4"/>
    <w:rsid w:val="00852F97"/>
    <w:rsid w:val="0085302F"/>
    <w:rsid w:val="00853470"/>
    <w:rsid w:val="00853E0E"/>
    <w:rsid w:val="0085439A"/>
    <w:rsid w:val="008560EC"/>
    <w:rsid w:val="00856DF8"/>
    <w:rsid w:val="008573B8"/>
    <w:rsid w:val="008608C9"/>
    <w:rsid w:val="00861DCB"/>
    <w:rsid w:val="00863DFF"/>
    <w:rsid w:val="00865CAC"/>
    <w:rsid w:val="00870B33"/>
    <w:rsid w:val="008716C8"/>
    <w:rsid w:val="0087423B"/>
    <w:rsid w:val="00876832"/>
    <w:rsid w:val="00880431"/>
    <w:rsid w:val="0088267A"/>
    <w:rsid w:val="00883683"/>
    <w:rsid w:val="00887541"/>
    <w:rsid w:val="00890193"/>
    <w:rsid w:val="008920F9"/>
    <w:rsid w:val="008A3952"/>
    <w:rsid w:val="008A40E4"/>
    <w:rsid w:val="008A4E6E"/>
    <w:rsid w:val="008A6B03"/>
    <w:rsid w:val="008B0EA2"/>
    <w:rsid w:val="008B37A8"/>
    <w:rsid w:val="008B3D01"/>
    <w:rsid w:val="008B3E70"/>
    <w:rsid w:val="008B4156"/>
    <w:rsid w:val="008B6580"/>
    <w:rsid w:val="008B74F2"/>
    <w:rsid w:val="008B756C"/>
    <w:rsid w:val="008B760D"/>
    <w:rsid w:val="008C3982"/>
    <w:rsid w:val="008C696B"/>
    <w:rsid w:val="008C6CA2"/>
    <w:rsid w:val="008D19AE"/>
    <w:rsid w:val="008D3613"/>
    <w:rsid w:val="008D3EC1"/>
    <w:rsid w:val="008E05D6"/>
    <w:rsid w:val="008E1B04"/>
    <w:rsid w:val="008E3926"/>
    <w:rsid w:val="008E489B"/>
    <w:rsid w:val="008E6001"/>
    <w:rsid w:val="008F0499"/>
    <w:rsid w:val="008F097E"/>
    <w:rsid w:val="008F0C30"/>
    <w:rsid w:val="008F68D7"/>
    <w:rsid w:val="008F6EB1"/>
    <w:rsid w:val="008F7D7D"/>
    <w:rsid w:val="009018B9"/>
    <w:rsid w:val="009077B2"/>
    <w:rsid w:val="0091177A"/>
    <w:rsid w:val="00911BD4"/>
    <w:rsid w:val="009205C0"/>
    <w:rsid w:val="00920D13"/>
    <w:rsid w:val="00922C93"/>
    <w:rsid w:val="009266CF"/>
    <w:rsid w:val="0092738D"/>
    <w:rsid w:val="0092751A"/>
    <w:rsid w:val="009357A4"/>
    <w:rsid w:val="00935930"/>
    <w:rsid w:val="00936ADE"/>
    <w:rsid w:val="00937822"/>
    <w:rsid w:val="0094224F"/>
    <w:rsid w:val="009422E7"/>
    <w:rsid w:val="00942E8D"/>
    <w:rsid w:val="00944A33"/>
    <w:rsid w:val="00950109"/>
    <w:rsid w:val="00950886"/>
    <w:rsid w:val="009519E0"/>
    <w:rsid w:val="00951B1A"/>
    <w:rsid w:val="00953FD8"/>
    <w:rsid w:val="00954E3D"/>
    <w:rsid w:val="00956039"/>
    <w:rsid w:val="00956761"/>
    <w:rsid w:val="00961C99"/>
    <w:rsid w:val="0096290E"/>
    <w:rsid w:val="00963BFB"/>
    <w:rsid w:val="009657B9"/>
    <w:rsid w:val="00966E39"/>
    <w:rsid w:val="009671F7"/>
    <w:rsid w:val="00967653"/>
    <w:rsid w:val="00971775"/>
    <w:rsid w:val="00971828"/>
    <w:rsid w:val="00971BEC"/>
    <w:rsid w:val="00972FAC"/>
    <w:rsid w:val="009737E4"/>
    <w:rsid w:val="00973ECA"/>
    <w:rsid w:val="00975706"/>
    <w:rsid w:val="00976715"/>
    <w:rsid w:val="009767BD"/>
    <w:rsid w:val="00976D80"/>
    <w:rsid w:val="00977264"/>
    <w:rsid w:val="00983175"/>
    <w:rsid w:val="00983294"/>
    <w:rsid w:val="009859DB"/>
    <w:rsid w:val="009901EA"/>
    <w:rsid w:val="00995556"/>
    <w:rsid w:val="009958A7"/>
    <w:rsid w:val="00996FBD"/>
    <w:rsid w:val="009A09EB"/>
    <w:rsid w:val="009A47C9"/>
    <w:rsid w:val="009A5341"/>
    <w:rsid w:val="009B4915"/>
    <w:rsid w:val="009B62F3"/>
    <w:rsid w:val="009C1463"/>
    <w:rsid w:val="009C21F5"/>
    <w:rsid w:val="009C260D"/>
    <w:rsid w:val="009C5131"/>
    <w:rsid w:val="009C575E"/>
    <w:rsid w:val="009C7DA1"/>
    <w:rsid w:val="009D05C6"/>
    <w:rsid w:val="009D0CF3"/>
    <w:rsid w:val="009D18AF"/>
    <w:rsid w:val="009D1A50"/>
    <w:rsid w:val="009D1D7C"/>
    <w:rsid w:val="009D59E8"/>
    <w:rsid w:val="009D6675"/>
    <w:rsid w:val="009E0CED"/>
    <w:rsid w:val="009E194E"/>
    <w:rsid w:val="009E2264"/>
    <w:rsid w:val="009E5222"/>
    <w:rsid w:val="009E6609"/>
    <w:rsid w:val="009E67F9"/>
    <w:rsid w:val="009E6CA2"/>
    <w:rsid w:val="009E7D1C"/>
    <w:rsid w:val="009F19EB"/>
    <w:rsid w:val="009F6079"/>
    <w:rsid w:val="00A00F7C"/>
    <w:rsid w:val="00A01314"/>
    <w:rsid w:val="00A02439"/>
    <w:rsid w:val="00A075C3"/>
    <w:rsid w:val="00A07DD3"/>
    <w:rsid w:val="00A11EB7"/>
    <w:rsid w:val="00A12425"/>
    <w:rsid w:val="00A16276"/>
    <w:rsid w:val="00A202A6"/>
    <w:rsid w:val="00A20505"/>
    <w:rsid w:val="00A20783"/>
    <w:rsid w:val="00A215ED"/>
    <w:rsid w:val="00A22B04"/>
    <w:rsid w:val="00A22C8A"/>
    <w:rsid w:val="00A24D64"/>
    <w:rsid w:val="00A252A2"/>
    <w:rsid w:val="00A30F03"/>
    <w:rsid w:val="00A32BE1"/>
    <w:rsid w:val="00A353E1"/>
    <w:rsid w:val="00A4069F"/>
    <w:rsid w:val="00A41CF1"/>
    <w:rsid w:val="00A4314F"/>
    <w:rsid w:val="00A4439F"/>
    <w:rsid w:val="00A44FFD"/>
    <w:rsid w:val="00A45487"/>
    <w:rsid w:val="00A4677F"/>
    <w:rsid w:val="00A4764A"/>
    <w:rsid w:val="00A47D57"/>
    <w:rsid w:val="00A50323"/>
    <w:rsid w:val="00A5386F"/>
    <w:rsid w:val="00A56E99"/>
    <w:rsid w:val="00A6131E"/>
    <w:rsid w:val="00A625C1"/>
    <w:rsid w:val="00A65DE0"/>
    <w:rsid w:val="00A6622E"/>
    <w:rsid w:val="00A71206"/>
    <w:rsid w:val="00A73444"/>
    <w:rsid w:val="00A76B7B"/>
    <w:rsid w:val="00A779A6"/>
    <w:rsid w:val="00A77E16"/>
    <w:rsid w:val="00A803FE"/>
    <w:rsid w:val="00A820C8"/>
    <w:rsid w:val="00A823A8"/>
    <w:rsid w:val="00A827B1"/>
    <w:rsid w:val="00A82C25"/>
    <w:rsid w:val="00A846D8"/>
    <w:rsid w:val="00A85668"/>
    <w:rsid w:val="00A85B94"/>
    <w:rsid w:val="00A863DD"/>
    <w:rsid w:val="00A869F4"/>
    <w:rsid w:val="00A91083"/>
    <w:rsid w:val="00A91714"/>
    <w:rsid w:val="00A93855"/>
    <w:rsid w:val="00A96D6E"/>
    <w:rsid w:val="00AA2D70"/>
    <w:rsid w:val="00AA3852"/>
    <w:rsid w:val="00AA4917"/>
    <w:rsid w:val="00AA76CC"/>
    <w:rsid w:val="00AB40B3"/>
    <w:rsid w:val="00AB4193"/>
    <w:rsid w:val="00AB68A4"/>
    <w:rsid w:val="00AC1DB8"/>
    <w:rsid w:val="00AC64A3"/>
    <w:rsid w:val="00AC6DFC"/>
    <w:rsid w:val="00AC7750"/>
    <w:rsid w:val="00AC7F38"/>
    <w:rsid w:val="00AD101A"/>
    <w:rsid w:val="00AD10F2"/>
    <w:rsid w:val="00AD278D"/>
    <w:rsid w:val="00AD536F"/>
    <w:rsid w:val="00AD6BEE"/>
    <w:rsid w:val="00AE0467"/>
    <w:rsid w:val="00AE0727"/>
    <w:rsid w:val="00AE0D61"/>
    <w:rsid w:val="00AE2D43"/>
    <w:rsid w:val="00AE3597"/>
    <w:rsid w:val="00AE548F"/>
    <w:rsid w:val="00AE6544"/>
    <w:rsid w:val="00AE73D5"/>
    <w:rsid w:val="00AF0569"/>
    <w:rsid w:val="00AF36FA"/>
    <w:rsid w:val="00AF4460"/>
    <w:rsid w:val="00AF6279"/>
    <w:rsid w:val="00B00D4D"/>
    <w:rsid w:val="00B00FEE"/>
    <w:rsid w:val="00B039A0"/>
    <w:rsid w:val="00B04D6C"/>
    <w:rsid w:val="00B05DD1"/>
    <w:rsid w:val="00B05F05"/>
    <w:rsid w:val="00B064A7"/>
    <w:rsid w:val="00B075B2"/>
    <w:rsid w:val="00B12B60"/>
    <w:rsid w:val="00B1377F"/>
    <w:rsid w:val="00B143FE"/>
    <w:rsid w:val="00B15335"/>
    <w:rsid w:val="00B161FC"/>
    <w:rsid w:val="00B16870"/>
    <w:rsid w:val="00B1733B"/>
    <w:rsid w:val="00B17C99"/>
    <w:rsid w:val="00B17F24"/>
    <w:rsid w:val="00B2134A"/>
    <w:rsid w:val="00B223C8"/>
    <w:rsid w:val="00B253CC"/>
    <w:rsid w:val="00B3142F"/>
    <w:rsid w:val="00B33033"/>
    <w:rsid w:val="00B3455E"/>
    <w:rsid w:val="00B404B7"/>
    <w:rsid w:val="00B43EDD"/>
    <w:rsid w:val="00B46452"/>
    <w:rsid w:val="00B46F0D"/>
    <w:rsid w:val="00B47B65"/>
    <w:rsid w:val="00B50452"/>
    <w:rsid w:val="00B5069F"/>
    <w:rsid w:val="00B518BE"/>
    <w:rsid w:val="00B51E6B"/>
    <w:rsid w:val="00B557BA"/>
    <w:rsid w:val="00B57AC7"/>
    <w:rsid w:val="00B604EE"/>
    <w:rsid w:val="00B6266D"/>
    <w:rsid w:val="00B62BC1"/>
    <w:rsid w:val="00B635B7"/>
    <w:rsid w:val="00B66801"/>
    <w:rsid w:val="00B703A9"/>
    <w:rsid w:val="00B711BB"/>
    <w:rsid w:val="00B7214B"/>
    <w:rsid w:val="00B7606E"/>
    <w:rsid w:val="00B7660F"/>
    <w:rsid w:val="00B77162"/>
    <w:rsid w:val="00B83C42"/>
    <w:rsid w:val="00B83CE6"/>
    <w:rsid w:val="00B855C8"/>
    <w:rsid w:val="00B86E0B"/>
    <w:rsid w:val="00B9094E"/>
    <w:rsid w:val="00B938F7"/>
    <w:rsid w:val="00BA0369"/>
    <w:rsid w:val="00BA103D"/>
    <w:rsid w:val="00BA4463"/>
    <w:rsid w:val="00BA63FB"/>
    <w:rsid w:val="00BA6AD4"/>
    <w:rsid w:val="00BB04BD"/>
    <w:rsid w:val="00BB1BB0"/>
    <w:rsid w:val="00BB2FB4"/>
    <w:rsid w:val="00BB4075"/>
    <w:rsid w:val="00BB7B08"/>
    <w:rsid w:val="00BB7C12"/>
    <w:rsid w:val="00BC51AF"/>
    <w:rsid w:val="00BD15B3"/>
    <w:rsid w:val="00BD16AE"/>
    <w:rsid w:val="00BD6703"/>
    <w:rsid w:val="00BD74F2"/>
    <w:rsid w:val="00BE1453"/>
    <w:rsid w:val="00BE58D9"/>
    <w:rsid w:val="00BE75D7"/>
    <w:rsid w:val="00BE78A0"/>
    <w:rsid w:val="00BF0799"/>
    <w:rsid w:val="00BF3F65"/>
    <w:rsid w:val="00BF7514"/>
    <w:rsid w:val="00C00168"/>
    <w:rsid w:val="00C0065C"/>
    <w:rsid w:val="00C0503C"/>
    <w:rsid w:val="00C07BCD"/>
    <w:rsid w:val="00C102B3"/>
    <w:rsid w:val="00C10411"/>
    <w:rsid w:val="00C1358B"/>
    <w:rsid w:val="00C1420F"/>
    <w:rsid w:val="00C15213"/>
    <w:rsid w:val="00C15B2F"/>
    <w:rsid w:val="00C2294F"/>
    <w:rsid w:val="00C25AB2"/>
    <w:rsid w:val="00C25CF2"/>
    <w:rsid w:val="00C266F9"/>
    <w:rsid w:val="00C343BA"/>
    <w:rsid w:val="00C4042D"/>
    <w:rsid w:val="00C41FD2"/>
    <w:rsid w:val="00C45276"/>
    <w:rsid w:val="00C45320"/>
    <w:rsid w:val="00C45A5D"/>
    <w:rsid w:val="00C46263"/>
    <w:rsid w:val="00C505E6"/>
    <w:rsid w:val="00C509B0"/>
    <w:rsid w:val="00C50E4E"/>
    <w:rsid w:val="00C520D9"/>
    <w:rsid w:val="00C55157"/>
    <w:rsid w:val="00C60AB7"/>
    <w:rsid w:val="00C6117E"/>
    <w:rsid w:val="00C611A0"/>
    <w:rsid w:val="00C611CA"/>
    <w:rsid w:val="00C63EB4"/>
    <w:rsid w:val="00C64238"/>
    <w:rsid w:val="00C663F8"/>
    <w:rsid w:val="00C66736"/>
    <w:rsid w:val="00C712CC"/>
    <w:rsid w:val="00C74F34"/>
    <w:rsid w:val="00C763FF"/>
    <w:rsid w:val="00C764F7"/>
    <w:rsid w:val="00C76D60"/>
    <w:rsid w:val="00C81589"/>
    <w:rsid w:val="00C8279A"/>
    <w:rsid w:val="00C8543C"/>
    <w:rsid w:val="00C854D3"/>
    <w:rsid w:val="00C8672B"/>
    <w:rsid w:val="00C907D4"/>
    <w:rsid w:val="00C93FAF"/>
    <w:rsid w:val="00C94C18"/>
    <w:rsid w:val="00C94C1C"/>
    <w:rsid w:val="00C9655C"/>
    <w:rsid w:val="00C96574"/>
    <w:rsid w:val="00C9685E"/>
    <w:rsid w:val="00C97B14"/>
    <w:rsid w:val="00C97F79"/>
    <w:rsid w:val="00CA4BC6"/>
    <w:rsid w:val="00CB13B8"/>
    <w:rsid w:val="00CB2F07"/>
    <w:rsid w:val="00CB3F8D"/>
    <w:rsid w:val="00CB4F84"/>
    <w:rsid w:val="00CB5823"/>
    <w:rsid w:val="00CB61F5"/>
    <w:rsid w:val="00CC1E18"/>
    <w:rsid w:val="00CC24B9"/>
    <w:rsid w:val="00CC3218"/>
    <w:rsid w:val="00CC3F86"/>
    <w:rsid w:val="00CC5D57"/>
    <w:rsid w:val="00CC632B"/>
    <w:rsid w:val="00CC637A"/>
    <w:rsid w:val="00CC6A14"/>
    <w:rsid w:val="00CC6B60"/>
    <w:rsid w:val="00CC7CD8"/>
    <w:rsid w:val="00CD055B"/>
    <w:rsid w:val="00CD093E"/>
    <w:rsid w:val="00CD2998"/>
    <w:rsid w:val="00CD34F9"/>
    <w:rsid w:val="00CD54FF"/>
    <w:rsid w:val="00CD64CD"/>
    <w:rsid w:val="00CD6F4D"/>
    <w:rsid w:val="00CD73D3"/>
    <w:rsid w:val="00CE32E8"/>
    <w:rsid w:val="00CE545C"/>
    <w:rsid w:val="00CF2587"/>
    <w:rsid w:val="00CF3B2B"/>
    <w:rsid w:val="00CF5142"/>
    <w:rsid w:val="00CF66B8"/>
    <w:rsid w:val="00D00417"/>
    <w:rsid w:val="00D00683"/>
    <w:rsid w:val="00D0294F"/>
    <w:rsid w:val="00D0338F"/>
    <w:rsid w:val="00D037E9"/>
    <w:rsid w:val="00D04BA2"/>
    <w:rsid w:val="00D0575C"/>
    <w:rsid w:val="00D07391"/>
    <w:rsid w:val="00D12611"/>
    <w:rsid w:val="00D14ACA"/>
    <w:rsid w:val="00D17C8C"/>
    <w:rsid w:val="00D20B86"/>
    <w:rsid w:val="00D20D87"/>
    <w:rsid w:val="00D21570"/>
    <w:rsid w:val="00D2224A"/>
    <w:rsid w:val="00D22D01"/>
    <w:rsid w:val="00D24C47"/>
    <w:rsid w:val="00D32FB5"/>
    <w:rsid w:val="00D342F6"/>
    <w:rsid w:val="00D3468C"/>
    <w:rsid w:val="00D346CA"/>
    <w:rsid w:val="00D35638"/>
    <w:rsid w:val="00D37CD2"/>
    <w:rsid w:val="00D46F41"/>
    <w:rsid w:val="00D47E06"/>
    <w:rsid w:val="00D50025"/>
    <w:rsid w:val="00D5070C"/>
    <w:rsid w:val="00D50ED5"/>
    <w:rsid w:val="00D54B92"/>
    <w:rsid w:val="00D553D7"/>
    <w:rsid w:val="00D55672"/>
    <w:rsid w:val="00D56048"/>
    <w:rsid w:val="00D6054D"/>
    <w:rsid w:val="00D619A8"/>
    <w:rsid w:val="00D61A33"/>
    <w:rsid w:val="00D63DA1"/>
    <w:rsid w:val="00D63F2E"/>
    <w:rsid w:val="00D65425"/>
    <w:rsid w:val="00D66E45"/>
    <w:rsid w:val="00D71424"/>
    <w:rsid w:val="00D73233"/>
    <w:rsid w:val="00D734B8"/>
    <w:rsid w:val="00D734E9"/>
    <w:rsid w:val="00D73ED8"/>
    <w:rsid w:val="00D74EC4"/>
    <w:rsid w:val="00D76A77"/>
    <w:rsid w:val="00D77855"/>
    <w:rsid w:val="00D81D77"/>
    <w:rsid w:val="00D82847"/>
    <w:rsid w:val="00D84080"/>
    <w:rsid w:val="00D913EF"/>
    <w:rsid w:val="00DA07FA"/>
    <w:rsid w:val="00DA1626"/>
    <w:rsid w:val="00DA1B3B"/>
    <w:rsid w:val="00DA3498"/>
    <w:rsid w:val="00DA4E21"/>
    <w:rsid w:val="00DB03FE"/>
    <w:rsid w:val="00DB139C"/>
    <w:rsid w:val="00DB16FF"/>
    <w:rsid w:val="00DB6939"/>
    <w:rsid w:val="00DB7E68"/>
    <w:rsid w:val="00DC3E01"/>
    <w:rsid w:val="00DC3F83"/>
    <w:rsid w:val="00DD175F"/>
    <w:rsid w:val="00DD3938"/>
    <w:rsid w:val="00DD5BC9"/>
    <w:rsid w:val="00DD5C2E"/>
    <w:rsid w:val="00DD603D"/>
    <w:rsid w:val="00DE0DDC"/>
    <w:rsid w:val="00DE1DCC"/>
    <w:rsid w:val="00DE33A2"/>
    <w:rsid w:val="00DE41A7"/>
    <w:rsid w:val="00DE535A"/>
    <w:rsid w:val="00DE789D"/>
    <w:rsid w:val="00DE7ADF"/>
    <w:rsid w:val="00DF0422"/>
    <w:rsid w:val="00DF0E99"/>
    <w:rsid w:val="00DF180D"/>
    <w:rsid w:val="00DF5965"/>
    <w:rsid w:val="00DF6A31"/>
    <w:rsid w:val="00E01C76"/>
    <w:rsid w:val="00E11099"/>
    <w:rsid w:val="00E1170F"/>
    <w:rsid w:val="00E11F62"/>
    <w:rsid w:val="00E13FAE"/>
    <w:rsid w:val="00E14082"/>
    <w:rsid w:val="00E16E04"/>
    <w:rsid w:val="00E17EAC"/>
    <w:rsid w:val="00E208C6"/>
    <w:rsid w:val="00E21029"/>
    <w:rsid w:val="00E25887"/>
    <w:rsid w:val="00E2672A"/>
    <w:rsid w:val="00E27654"/>
    <w:rsid w:val="00E27808"/>
    <w:rsid w:val="00E357D9"/>
    <w:rsid w:val="00E36ACA"/>
    <w:rsid w:val="00E373E9"/>
    <w:rsid w:val="00E3767C"/>
    <w:rsid w:val="00E37826"/>
    <w:rsid w:val="00E37EEB"/>
    <w:rsid w:val="00E40F90"/>
    <w:rsid w:val="00E41E04"/>
    <w:rsid w:val="00E45F92"/>
    <w:rsid w:val="00E500FF"/>
    <w:rsid w:val="00E513E8"/>
    <w:rsid w:val="00E55E33"/>
    <w:rsid w:val="00E61C2E"/>
    <w:rsid w:val="00E627F3"/>
    <w:rsid w:val="00E64EA9"/>
    <w:rsid w:val="00E650D6"/>
    <w:rsid w:val="00E65BF3"/>
    <w:rsid w:val="00E661CB"/>
    <w:rsid w:val="00E66B72"/>
    <w:rsid w:val="00E67D2A"/>
    <w:rsid w:val="00E70A2D"/>
    <w:rsid w:val="00E70A69"/>
    <w:rsid w:val="00E71168"/>
    <w:rsid w:val="00E71F78"/>
    <w:rsid w:val="00E75C42"/>
    <w:rsid w:val="00E80E73"/>
    <w:rsid w:val="00E81A43"/>
    <w:rsid w:val="00E82609"/>
    <w:rsid w:val="00E8537C"/>
    <w:rsid w:val="00E86102"/>
    <w:rsid w:val="00E87A1B"/>
    <w:rsid w:val="00EA23CF"/>
    <w:rsid w:val="00EA4D6D"/>
    <w:rsid w:val="00EA539F"/>
    <w:rsid w:val="00EA77F2"/>
    <w:rsid w:val="00EB1FFF"/>
    <w:rsid w:val="00EB2E07"/>
    <w:rsid w:val="00EB36D3"/>
    <w:rsid w:val="00EB4DCC"/>
    <w:rsid w:val="00EB5374"/>
    <w:rsid w:val="00EC222E"/>
    <w:rsid w:val="00EC2576"/>
    <w:rsid w:val="00EC2594"/>
    <w:rsid w:val="00EC3248"/>
    <w:rsid w:val="00EC4841"/>
    <w:rsid w:val="00EC4E77"/>
    <w:rsid w:val="00EC6343"/>
    <w:rsid w:val="00EC695C"/>
    <w:rsid w:val="00EC781D"/>
    <w:rsid w:val="00ED3B91"/>
    <w:rsid w:val="00ED4213"/>
    <w:rsid w:val="00EE016D"/>
    <w:rsid w:val="00EE2CC3"/>
    <w:rsid w:val="00EE3A48"/>
    <w:rsid w:val="00EE66C5"/>
    <w:rsid w:val="00EE6915"/>
    <w:rsid w:val="00EF0114"/>
    <w:rsid w:val="00EF0F4A"/>
    <w:rsid w:val="00EF1351"/>
    <w:rsid w:val="00EF1B10"/>
    <w:rsid w:val="00EF260A"/>
    <w:rsid w:val="00EF333E"/>
    <w:rsid w:val="00EF4F18"/>
    <w:rsid w:val="00EF5631"/>
    <w:rsid w:val="00EF75B6"/>
    <w:rsid w:val="00F00E1D"/>
    <w:rsid w:val="00F01A10"/>
    <w:rsid w:val="00F01D9E"/>
    <w:rsid w:val="00F048D4"/>
    <w:rsid w:val="00F048E0"/>
    <w:rsid w:val="00F06784"/>
    <w:rsid w:val="00F06EA7"/>
    <w:rsid w:val="00F11B1E"/>
    <w:rsid w:val="00F144D5"/>
    <w:rsid w:val="00F1468A"/>
    <w:rsid w:val="00F15673"/>
    <w:rsid w:val="00F178F9"/>
    <w:rsid w:val="00F20921"/>
    <w:rsid w:val="00F20D0C"/>
    <w:rsid w:val="00F20F3A"/>
    <w:rsid w:val="00F2128F"/>
    <w:rsid w:val="00F231B1"/>
    <w:rsid w:val="00F2718A"/>
    <w:rsid w:val="00F31696"/>
    <w:rsid w:val="00F331AC"/>
    <w:rsid w:val="00F33E33"/>
    <w:rsid w:val="00F340AA"/>
    <w:rsid w:val="00F37BA5"/>
    <w:rsid w:val="00F401E4"/>
    <w:rsid w:val="00F412A6"/>
    <w:rsid w:val="00F4143C"/>
    <w:rsid w:val="00F41D82"/>
    <w:rsid w:val="00F50754"/>
    <w:rsid w:val="00F527A3"/>
    <w:rsid w:val="00F578BD"/>
    <w:rsid w:val="00F624AD"/>
    <w:rsid w:val="00F657D3"/>
    <w:rsid w:val="00F65DAB"/>
    <w:rsid w:val="00F66E99"/>
    <w:rsid w:val="00F7096C"/>
    <w:rsid w:val="00F76FFC"/>
    <w:rsid w:val="00F80917"/>
    <w:rsid w:val="00F80D8D"/>
    <w:rsid w:val="00F82D18"/>
    <w:rsid w:val="00F902DB"/>
    <w:rsid w:val="00F91FE4"/>
    <w:rsid w:val="00F95FD1"/>
    <w:rsid w:val="00F9606F"/>
    <w:rsid w:val="00F9680E"/>
    <w:rsid w:val="00F9774D"/>
    <w:rsid w:val="00FA1574"/>
    <w:rsid w:val="00FA2BF2"/>
    <w:rsid w:val="00FA5EB1"/>
    <w:rsid w:val="00FA5FB7"/>
    <w:rsid w:val="00FA6DBA"/>
    <w:rsid w:val="00FB29C5"/>
    <w:rsid w:val="00FB3F4F"/>
    <w:rsid w:val="00FB4E5C"/>
    <w:rsid w:val="00FB5194"/>
    <w:rsid w:val="00FB5A92"/>
    <w:rsid w:val="00FC03EA"/>
    <w:rsid w:val="00FC115F"/>
    <w:rsid w:val="00FC42B4"/>
    <w:rsid w:val="00FC594D"/>
    <w:rsid w:val="00FD0710"/>
    <w:rsid w:val="00FD0C1B"/>
    <w:rsid w:val="00FD0EAF"/>
    <w:rsid w:val="00FD1E59"/>
    <w:rsid w:val="00FD21E0"/>
    <w:rsid w:val="00FD57ED"/>
    <w:rsid w:val="00FD74FF"/>
    <w:rsid w:val="00FE037D"/>
    <w:rsid w:val="00FE123D"/>
    <w:rsid w:val="00FE1789"/>
    <w:rsid w:val="00FE30D5"/>
    <w:rsid w:val="00FE4119"/>
    <w:rsid w:val="00FE4179"/>
    <w:rsid w:val="00FE5062"/>
    <w:rsid w:val="00FE5065"/>
    <w:rsid w:val="00FE5A8C"/>
    <w:rsid w:val="00FE6485"/>
    <w:rsid w:val="00FE7B17"/>
    <w:rsid w:val="00FE7D34"/>
    <w:rsid w:val="00FF166A"/>
    <w:rsid w:val="00FF5B12"/>
    <w:rsid w:val="00FF6F68"/>
    <w:rsid w:val="00FF741C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2" type="connector" idref="#_x0000_s1225"/>
        <o:r id="V:Rule13" type="connector" idref="#_x0000_s1226"/>
        <o:r id="V:Rule14" type="connector" idref="#_x0000_s1227"/>
        <o:r id="V:Rule15" type="connector" idref="#_x0000_s12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23</cp:revision>
  <dcterms:created xsi:type="dcterms:W3CDTF">2013-12-06T06:42:00Z</dcterms:created>
  <dcterms:modified xsi:type="dcterms:W3CDTF">2013-12-09T05:30:00Z</dcterms:modified>
</cp:coreProperties>
</file>